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CE4329">
        <w:rPr>
          <w:rFonts w:ascii="Times New Roman" w:hAnsi="Times New Roman" w:cs="Times New Roman"/>
          <w:sz w:val="28"/>
          <w:szCs w:val="28"/>
        </w:rPr>
        <w:t>(29</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450437" w:rsidRPr="00450437">
        <w:rPr>
          <w:rFonts w:ascii="Times New Roman" w:hAnsi="Times New Roman" w:cs="Times New Roman"/>
          <w:b/>
          <w:sz w:val="28"/>
          <w:szCs w:val="28"/>
        </w:rPr>
        <w:t>Устойчивость элементов сварных конструкций</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780555" w:rsidRDefault="00780555"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4F5B73" w:rsidRPr="004F5B73" w:rsidRDefault="00450437" w:rsidP="004F5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5B73" w:rsidRPr="004F5B73">
        <w:rPr>
          <w:rFonts w:ascii="Times New Roman" w:hAnsi="Times New Roman" w:cs="Times New Roman"/>
          <w:sz w:val="28"/>
          <w:szCs w:val="28"/>
        </w:rPr>
        <w:t>Балка представляет собой конструктивный элемент сплошного сечения, предназначе</w:t>
      </w:r>
      <w:r w:rsidR="0017602F">
        <w:rPr>
          <w:rFonts w:ascii="Times New Roman" w:hAnsi="Times New Roman" w:cs="Times New Roman"/>
          <w:sz w:val="28"/>
          <w:szCs w:val="28"/>
        </w:rPr>
        <w:t>нный работы на поперечный изгиб.</w:t>
      </w:r>
    </w:p>
    <w:p w:rsidR="004F5B73" w:rsidRPr="004F5B73" w:rsidRDefault="004F5B73" w:rsidP="0017602F">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7091D373" wp14:editId="2569C9E1">
            <wp:simplePos x="0" y="0"/>
            <wp:positionH relativeFrom="page">
              <wp:posOffset>6789001</wp:posOffset>
            </wp:positionH>
            <wp:positionV relativeFrom="page">
              <wp:posOffset>528000</wp:posOffset>
            </wp:positionV>
            <wp:extent cx="33000" cy="36000"/>
            <wp:effectExtent l="0" t="0" r="0" b="0"/>
            <wp:wrapSquare wrapText="bothSides"/>
            <wp:docPr id="196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8"/>
                    <a:stretch>
                      <a:fillRect/>
                    </a:stretch>
                  </pic:blipFill>
                  <pic:spPr>
                    <a:xfrm>
                      <a:off x="0" y="0"/>
                      <a:ext cx="33000" cy="3600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5296CE93" wp14:editId="7E7FC600">
            <wp:simplePos x="0" y="0"/>
            <wp:positionH relativeFrom="page">
              <wp:posOffset>798000</wp:posOffset>
            </wp:positionH>
            <wp:positionV relativeFrom="page">
              <wp:posOffset>9285001</wp:posOffset>
            </wp:positionV>
            <wp:extent cx="6000" cy="3000"/>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9"/>
                    <a:stretch>
                      <a:fillRect/>
                    </a:stretch>
                  </pic:blipFill>
                  <pic:spPr>
                    <a:xfrm>
                      <a:off x="0" y="0"/>
                      <a:ext cx="6000" cy="300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06DBDDB9" wp14:editId="3BD5AF17">
            <wp:simplePos x="0" y="0"/>
            <wp:positionH relativeFrom="page">
              <wp:posOffset>801000</wp:posOffset>
            </wp:positionH>
            <wp:positionV relativeFrom="page">
              <wp:posOffset>9336001</wp:posOffset>
            </wp:positionV>
            <wp:extent cx="6000" cy="6000"/>
            <wp:effectExtent l="0" t="0" r="0" b="0"/>
            <wp:wrapSquare wrapText="bothSides"/>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10"/>
                    <a:stretch>
                      <a:fillRect/>
                    </a:stretch>
                  </pic:blipFill>
                  <pic:spPr>
                    <a:xfrm>
                      <a:off x="0" y="0"/>
                      <a:ext cx="6000" cy="6000"/>
                    </a:xfrm>
                    <a:prstGeom prst="rect">
                      <a:avLst/>
                    </a:prstGeom>
                  </pic:spPr>
                </pic:pic>
              </a:graphicData>
            </a:graphic>
          </wp:anchor>
        </w:drawing>
      </w:r>
      <w:r w:rsidRPr="004F5B73">
        <w:rPr>
          <w:rFonts w:ascii="Times New Roman" w:hAnsi="Times New Roman" w:cs="Times New Roman"/>
          <w:sz w:val="28"/>
          <w:szCs w:val="28"/>
        </w:rPr>
        <w:t>Балки являются наиболее распространенными элементами строительных конструкций благодаря простоте и низкой стоимости их изготовления. Балки входят в состав конструкции мостов, вагонов, эстакад, каркасов зданий, плотин и других сооружений. Чаще всего их применяют для перекрытия небольших пролетов в условиях действия значительных нагрузок. Во всех случаях назначение балок состоит в том, чтобы приняв нагрузку от других элементов конструкции, передать ее на опоры (т. е. на те части конструкции, которые поддерживают балки).</w:t>
      </w:r>
    </w:p>
    <w:p w:rsidR="004F5B73" w:rsidRPr="004F5B73" w:rsidRDefault="004F5B73" w:rsidP="004F5B73">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sz w:val="28"/>
          <w:szCs w:val="28"/>
        </w:rPr>
        <w:t>Балки могут иметь поперечно</w:t>
      </w:r>
      <w:r>
        <w:rPr>
          <w:rFonts w:ascii="Times New Roman" w:hAnsi="Times New Roman" w:cs="Times New Roman"/>
          <w:sz w:val="28"/>
          <w:szCs w:val="28"/>
        </w:rPr>
        <w:t>е сечение разной формы (рис.1</w:t>
      </w:r>
      <w:r w:rsidRPr="004F5B73">
        <w:rPr>
          <w:rFonts w:ascii="Times New Roman" w:hAnsi="Times New Roman" w:cs="Times New Roman"/>
          <w:sz w:val="28"/>
          <w:szCs w:val="28"/>
        </w:rPr>
        <w:t>): круглой, прямоугольной, трубчатой, двутавровой и коробчатой.</w:t>
      </w:r>
    </w:p>
    <w:p w:rsidR="00450437" w:rsidRDefault="00450437" w:rsidP="004F5B73">
      <w:pPr>
        <w:spacing w:after="0" w:line="240" w:lineRule="auto"/>
        <w:jc w:val="both"/>
        <w:rPr>
          <w:rFonts w:ascii="Times New Roman" w:hAnsi="Times New Roman" w:cs="Times New Roman"/>
          <w:sz w:val="28"/>
          <w:szCs w:val="28"/>
        </w:rPr>
      </w:pPr>
    </w:p>
    <w:p w:rsidR="004F5B73" w:rsidRDefault="004F5B73" w:rsidP="004F5B73">
      <w:pPr>
        <w:spacing w:after="0" w:line="240" w:lineRule="auto"/>
        <w:jc w:val="both"/>
        <w:rPr>
          <w:rFonts w:ascii="Times New Roman" w:hAnsi="Times New Roman" w:cs="Times New Roman"/>
          <w:sz w:val="28"/>
          <w:szCs w:val="28"/>
        </w:rPr>
      </w:pPr>
      <w:r w:rsidRPr="004F5B73">
        <w:rPr>
          <w:rFonts w:ascii="Calibri" w:eastAsia="Calibri" w:hAnsi="Calibri" w:cs="Calibri"/>
          <w:noProof/>
          <w:color w:val="000000"/>
          <w:lang w:eastAsia="ru-RU"/>
        </w:rPr>
        <w:drawing>
          <wp:inline distT="0" distB="0" distL="0" distR="0" wp14:anchorId="259B9673" wp14:editId="5CE76DED">
            <wp:extent cx="5880001" cy="1263000"/>
            <wp:effectExtent l="0" t="0" r="0" b="0"/>
            <wp:docPr id="1" name="Picture 2781"/>
            <wp:cNvGraphicFramePr/>
            <a:graphic xmlns:a="http://schemas.openxmlformats.org/drawingml/2006/main">
              <a:graphicData uri="http://schemas.openxmlformats.org/drawingml/2006/picture">
                <pic:pic xmlns:pic="http://schemas.openxmlformats.org/drawingml/2006/picture">
                  <pic:nvPicPr>
                    <pic:cNvPr id="2781" name="Picture 2781"/>
                    <pic:cNvPicPr/>
                  </pic:nvPicPr>
                  <pic:blipFill>
                    <a:blip r:embed="rId11"/>
                    <a:stretch>
                      <a:fillRect/>
                    </a:stretch>
                  </pic:blipFill>
                  <pic:spPr>
                    <a:xfrm>
                      <a:off x="0" y="0"/>
                      <a:ext cx="5880001" cy="1263000"/>
                    </a:xfrm>
                    <a:prstGeom prst="rect">
                      <a:avLst/>
                    </a:prstGeom>
                  </pic:spPr>
                </pic:pic>
              </a:graphicData>
            </a:graphic>
          </wp:inline>
        </w:drawing>
      </w:r>
    </w:p>
    <w:p w:rsidR="004F5B73" w:rsidRDefault="004F5B73" w:rsidP="004F5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б                          в                          г                       д</w:t>
      </w:r>
    </w:p>
    <w:p w:rsidR="004F5B73" w:rsidRPr="004F5B73" w:rsidRDefault="004F5B73" w:rsidP="004F5B73">
      <w:pPr>
        <w:spacing w:after="0" w:line="240" w:lineRule="auto"/>
        <w:jc w:val="both"/>
        <w:rPr>
          <w:rFonts w:ascii="Times New Roman" w:hAnsi="Times New Roman" w:cs="Times New Roman"/>
          <w:i/>
          <w:sz w:val="24"/>
          <w:szCs w:val="28"/>
        </w:rPr>
      </w:pPr>
      <w:r w:rsidRPr="004F5B73">
        <w:rPr>
          <w:rFonts w:ascii="Times New Roman" w:hAnsi="Times New Roman" w:cs="Times New Roman"/>
          <w:i/>
          <w:sz w:val="24"/>
          <w:szCs w:val="28"/>
        </w:rPr>
        <w:t>Рис 1. Формы поперечных сечений балок:</w:t>
      </w:r>
    </w:p>
    <w:p w:rsidR="004F5B73" w:rsidRPr="004F5B73" w:rsidRDefault="004F5B73" w:rsidP="004F5B73">
      <w:pPr>
        <w:spacing w:after="0" w:line="240" w:lineRule="auto"/>
        <w:jc w:val="both"/>
        <w:rPr>
          <w:rFonts w:ascii="Times New Roman" w:hAnsi="Times New Roman" w:cs="Times New Roman"/>
          <w:i/>
          <w:sz w:val="24"/>
          <w:szCs w:val="28"/>
        </w:rPr>
      </w:pPr>
      <w:r w:rsidRPr="004F5B73">
        <w:rPr>
          <w:rFonts w:ascii="Times New Roman" w:hAnsi="Times New Roman" w:cs="Times New Roman"/>
          <w:i/>
          <w:sz w:val="24"/>
          <w:szCs w:val="28"/>
        </w:rPr>
        <w:t>а —е круглая; б прямоугольная; в — трубчатая: г — двутавровая: д коробчатая</w:t>
      </w:r>
    </w:p>
    <w:p w:rsidR="004F5B73" w:rsidRDefault="004F5B73" w:rsidP="004F5B73">
      <w:pPr>
        <w:spacing w:after="0" w:line="240" w:lineRule="auto"/>
        <w:jc w:val="both"/>
        <w:rPr>
          <w:rFonts w:ascii="Times New Roman" w:hAnsi="Times New Roman" w:cs="Times New Roman"/>
          <w:sz w:val="28"/>
          <w:szCs w:val="28"/>
        </w:rPr>
      </w:pPr>
    </w:p>
    <w:p w:rsidR="004F5B73" w:rsidRPr="004F5B73" w:rsidRDefault="004F5B73" w:rsidP="004F5B73">
      <w:pPr>
        <w:spacing w:after="0" w:line="240" w:lineRule="auto"/>
        <w:jc w:val="both"/>
        <w:rPr>
          <w:rFonts w:ascii="Times New Roman" w:hAnsi="Times New Roman" w:cs="Times New Roman"/>
          <w:sz w:val="28"/>
          <w:szCs w:val="28"/>
        </w:rPr>
      </w:pPr>
      <w:r w:rsidRPr="004F5B73">
        <w:rPr>
          <w:rFonts w:ascii="Times New Roman" w:hAnsi="Times New Roman" w:cs="Times New Roman"/>
          <w:sz w:val="28"/>
          <w:szCs w:val="28"/>
        </w:rPr>
        <w:t>В случае нецентрального приложения нагрузки к оси применяют коробчатые балки, которые хорошо работают на возникающее кручение.</w:t>
      </w:r>
    </w:p>
    <w:p w:rsidR="004F5B73" w:rsidRPr="004F5B73" w:rsidRDefault="004F5B73" w:rsidP="004F5B73">
      <w:pPr>
        <w:spacing w:after="0" w:line="240" w:lineRule="auto"/>
        <w:jc w:val="both"/>
        <w:rPr>
          <w:rFonts w:ascii="Times New Roman" w:hAnsi="Times New Roman" w:cs="Times New Roman"/>
          <w:sz w:val="28"/>
          <w:szCs w:val="28"/>
        </w:rPr>
      </w:pPr>
      <w:r w:rsidRPr="004F5B73">
        <w:rPr>
          <w:rFonts w:ascii="Times New Roman" w:hAnsi="Times New Roman" w:cs="Times New Roman"/>
          <w:noProof/>
          <w:sz w:val="28"/>
          <w:szCs w:val="28"/>
          <w:lang w:eastAsia="ru-RU"/>
        </w:rPr>
        <w:drawing>
          <wp:inline distT="0" distB="0" distL="0" distR="0" wp14:anchorId="2D3D0946" wp14:editId="19998A24">
            <wp:extent cx="9646" cy="38582"/>
            <wp:effectExtent l="0" t="0" r="0" b="0"/>
            <wp:docPr id="4108" name="Picture 4108"/>
            <wp:cNvGraphicFramePr/>
            <a:graphic xmlns:a="http://schemas.openxmlformats.org/drawingml/2006/main">
              <a:graphicData uri="http://schemas.openxmlformats.org/drawingml/2006/picture">
                <pic:pic xmlns:pic="http://schemas.openxmlformats.org/drawingml/2006/picture">
                  <pic:nvPicPr>
                    <pic:cNvPr id="4108" name="Picture 4108"/>
                    <pic:cNvPicPr/>
                  </pic:nvPicPr>
                  <pic:blipFill>
                    <a:blip r:embed="rId12"/>
                    <a:stretch>
                      <a:fillRect/>
                    </a:stretch>
                  </pic:blipFill>
                  <pic:spPr>
                    <a:xfrm>
                      <a:off x="0" y="0"/>
                      <a:ext cx="9646" cy="38582"/>
                    </a:xfrm>
                    <a:prstGeom prst="rect">
                      <a:avLst/>
                    </a:prstGeom>
                  </pic:spPr>
                </pic:pic>
              </a:graphicData>
            </a:graphic>
          </wp:inline>
        </w:drawing>
      </w:r>
      <w:r>
        <w:rPr>
          <w:rFonts w:ascii="Times New Roman" w:hAnsi="Times New Roman" w:cs="Times New Roman"/>
          <w:sz w:val="28"/>
          <w:szCs w:val="28"/>
        </w:rPr>
        <w:tab/>
      </w:r>
      <w:r w:rsidRPr="004F5B73">
        <w:rPr>
          <w:rFonts w:ascii="Times New Roman" w:hAnsi="Times New Roman" w:cs="Times New Roman"/>
          <w:sz w:val="28"/>
          <w:szCs w:val="28"/>
        </w:rPr>
        <w:t>Для балок, работающих на поперечный изгиб, наиболее рациональная форма поперечного сечения — двутавровая. Такие балки наиболее экономичны с точки зрения затрат металла и наименее трудоемки при изготовлении.</w:t>
      </w:r>
    </w:p>
    <w:p w:rsidR="004F5B73" w:rsidRPr="004F5B73" w:rsidRDefault="004F5B73" w:rsidP="004F5B73">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sz w:val="28"/>
          <w:szCs w:val="28"/>
        </w:rPr>
        <w:t xml:space="preserve">Двутавровые балки относятся к наиболее широко применяемым элементам металлических конструкций. Поэтому в промышленности </w:t>
      </w:r>
      <w:r w:rsidRPr="004F5B73">
        <w:rPr>
          <w:rFonts w:ascii="Times New Roman" w:hAnsi="Times New Roman" w:cs="Times New Roman"/>
          <w:sz w:val="28"/>
          <w:szCs w:val="28"/>
        </w:rPr>
        <w:lastRenderedPageBreak/>
        <w:t>осуществляется их массовое производство в виде профильного проката, размеры которого установлены сортаментом. Однако диапазон р</w:t>
      </w:r>
      <w:r>
        <w:rPr>
          <w:rFonts w:ascii="Times New Roman" w:hAnsi="Times New Roman" w:cs="Times New Roman"/>
          <w:sz w:val="28"/>
          <w:szCs w:val="28"/>
        </w:rPr>
        <w:t>азмеров прокатных балок (рис.</w:t>
      </w:r>
      <w:r w:rsidRPr="004F5B73">
        <w:rPr>
          <w:rFonts w:ascii="Times New Roman" w:hAnsi="Times New Roman" w:cs="Times New Roman"/>
          <w:sz w:val="28"/>
          <w:szCs w:val="28"/>
        </w:rPr>
        <w:t>2, а) ограничен. В алюминиевых конструкциях исполь</w:t>
      </w:r>
      <w:r>
        <w:rPr>
          <w:rFonts w:ascii="Times New Roman" w:hAnsi="Times New Roman" w:cs="Times New Roman"/>
          <w:sz w:val="28"/>
          <w:szCs w:val="28"/>
        </w:rPr>
        <w:t>зуют прессованные балки (рис.</w:t>
      </w:r>
      <w:r w:rsidRPr="004F5B73">
        <w:rPr>
          <w:rFonts w:ascii="Times New Roman" w:hAnsi="Times New Roman" w:cs="Times New Roman"/>
          <w:sz w:val="28"/>
          <w:szCs w:val="28"/>
        </w:rPr>
        <w:t>2, б), размеры которых также ограничены предельным диаметром матрицы пресса.</w:t>
      </w:r>
    </w:p>
    <w:p w:rsidR="004F5B73" w:rsidRPr="004F5B73" w:rsidRDefault="004F5B73" w:rsidP="004F5B73">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32553409" wp14:editId="09BA1683">
            <wp:simplePos x="0" y="0"/>
            <wp:positionH relativeFrom="page">
              <wp:posOffset>186481</wp:posOffset>
            </wp:positionH>
            <wp:positionV relativeFrom="page">
              <wp:posOffset>1167114</wp:posOffset>
            </wp:positionV>
            <wp:extent cx="6430" cy="9646"/>
            <wp:effectExtent l="0" t="0" r="0" b="0"/>
            <wp:wrapSquare wrapText="bothSides"/>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13"/>
                    <a:stretch>
                      <a:fillRect/>
                    </a:stretch>
                  </pic:blipFill>
                  <pic:spPr>
                    <a:xfrm>
                      <a:off x="0" y="0"/>
                      <a:ext cx="6430" cy="964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5408" behindDoc="0" locked="0" layoutInCell="1" allowOverlap="0" wp14:anchorId="42FE5FE1" wp14:editId="33B10EBC">
            <wp:simplePos x="0" y="0"/>
            <wp:positionH relativeFrom="page">
              <wp:posOffset>186481</wp:posOffset>
            </wp:positionH>
            <wp:positionV relativeFrom="page">
              <wp:posOffset>4465899</wp:posOffset>
            </wp:positionV>
            <wp:extent cx="6430" cy="6431"/>
            <wp:effectExtent l="0" t="0" r="0" b="0"/>
            <wp:wrapSquare wrapText="bothSides"/>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14"/>
                    <a:stretch>
                      <a:fillRect/>
                    </a:stretch>
                  </pic:blipFill>
                  <pic:spPr>
                    <a:xfrm>
                      <a:off x="0" y="0"/>
                      <a:ext cx="6430" cy="643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6432" behindDoc="0" locked="0" layoutInCell="1" allowOverlap="0" wp14:anchorId="2A8F0D87" wp14:editId="4D06B59B">
            <wp:simplePos x="0" y="0"/>
            <wp:positionH relativeFrom="page">
              <wp:posOffset>160760</wp:posOffset>
            </wp:positionH>
            <wp:positionV relativeFrom="page">
              <wp:posOffset>4472330</wp:posOffset>
            </wp:positionV>
            <wp:extent cx="6430" cy="9645"/>
            <wp:effectExtent l="0" t="0" r="0" b="0"/>
            <wp:wrapSquare wrapText="bothSides"/>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15"/>
                    <a:stretch>
                      <a:fillRect/>
                    </a:stretch>
                  </pic:blipFill>
                  <pic:spPr>
                    <a:xfrm>
                      <a:off x="0" y="0"/>
                      <a:ext cx="6430" cy="964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7456" behindDoc="0" locked="0" layoutInCell="1" allowOverlap="0" wp14:anchorId="1571D2AE" wp14:editId="4AAC08BE">
            <wp:simplePos x="0" y="0"/>
            <wp:positionH relativeFrom="page">
              <wp:posOffset>157544</wp:posOffset>
            </wp:positionH>
            <wp:positionV relativeFrom="page">
              <wp:posOffset>4504481</wp:posOffset>
            </wp:positionV>
            <wp:extent cx="9646" cy="22506"/>
            <wp:effectExtent l="0" t="0" r="0" b="0"/>
            <wp:wrapSquare wrapText="bothSides"/>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16"/>
                    <a:stretch>
                      <a:fillRect/>
                    </a:stretch>
                  </pic:blipFill>
                  <pic:spPr>
                    <a:xfrm>
                      <a:off x="0" y="0"/>
                      <a:ext cx="9646" cy="2250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68480" behindDoc="0" locked="0" layoutInCell="1" allowOverlap="0" wp14:anchorId="44D84F51" wp14:editId="3967BEA7">
            <wp:simplePos x="0" y="0"/>
            <wp:positionH relativeFrom="page">
              <wp:posOffset>180051</wp:posOffset>
            </wp:positionH>
            <wp:positionV relativeFrom="page">
              <wp:posOffset>4517342</wp:posOffset>
            </wp:positionV>
            <wp:extent cx="3215" cy="3215"/>
            <wp:effectExtent l="0" t="0" r="0" b="0"/>
            <wp:wrapSquare wrapText="bothSides"/>
            <wp:docPr id="1814" name="Picture 1814"/>
            <wp:cNvGraphicFramePr/>
            <a:graphic xmlns:a="http://schemas.openxmlformats.org/drawingml/2006/main">
              <a:graphicData uri="http://schemas.openxmlformats.org/drawingml/2006/picture">
                <pic:pic xmlns:pic="http://schemas.openxmlformats.org/drawingml/2006/picture">
                  <pic:nvPicPr>
                    <pic:cNvPr id="1814" name="Picture 1814"/>
                    <pic:cNvPicPr/>
                  </pic:nvPicPr>
                  <pic:blipFill>
                    <a:blip r:embed="rId17"/>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0528" behindDoc="0" locked="0" layoutInCell="1" allowOverlap="0" wp14:anchorId="6830F3DB" wp14:editId="39081910">
            <wp:simplePos x="0" y="0"/>
            <wp:positionH relativeFrom="page">
              <wp:posOffset>151114</wp:posOffset>
            </wp:positionH>
            <wp:positionV relativeFrom="page">
              <wp:posOffset>1594734</wp:posOffset>
            </wp:positionV>
            <wp:extent cx="9646" cy="3215"/>
            <wp:effectExtent l="0" t="0" r="0" b="0"/>
            <wp:wrapSquare wrapText="bothSides"/>
            <wp:docPr id="1763" name="Picture 1763"/>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18"/>
                    <a:stretch>
                      <a:fillRect/>
                    </a:stretch>
                  </pic:blipFill>
                  <pic:spPr>
                    <a:xfrm>
                      <a:off x="0" y="0"/>
                      <a:ext cx="9646"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1552" behindDoc="0" locked="0" layoutInCell="1" allowOverlap="0" wp14:anchorId="06B64D76" wp14:editId="1AC668C2">
            <wp:simplePos x="0" y="0"/>
            <wp:positionH relativeFrom="page">
              <wp:posOffset>176835</wp:posOffset>
            </wp:positionH>
            <wp:positionV relativeFrom="page">
              <wp:posOffset>1668684</wp:posOffset>
            </wp:positionV>
            <wp:extent cx="3215" cy="6430"/>
            <wp:effectExtent l="0" t="0" r="0" b="0"/>
            <wp:wrapSquare wrapText="bothSides"/>
            <wp:docPr id="1764" name="Picture 1764"/>
            <wp:cNvGraphicFramePr/>
            <a:graphic xmlns:a="http://schemas.openxmlformats.org/drawingml/2006/main">
              <a:graphicData uri="http://schemas.openxmlformats.org/drawingml/2006/picture">
                <pic:pic xmlns:pic="http://schemas.openxmlformats.org/drawingml/2006/picture">
                  <pic:nvPicPr>
                    <pic:cNvPr id="1764" name="Picture 1764"/>
                    <pic:cNvPicPr/>
                  </pic:nvPicPr>
                  <pic:blipFill>
                    <a:blip r:embed="rId19"/>
                    <a:stretch>
                      <a:fillRect/>
                    </a:stretch>
                  </pic:blipFill>
                  <pic:spPr>
                    <a:xfrm>
                      <a:off x="0" y="0"/>
                      <a:ext cx="3215" cy="643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2576" behindDoc="0" locked="0" layoutInCell="1" allowOverlap="0" wp14:anchorId="48AD997E" wp14:editId="46E64765">
            <wp:simplePos x="0" y="0"/>
            <wp:positionH relativeFrom="page">
              <wp:posOffset>189696</wp:posOffset>
            </wp:positionH>
            <wp:positionV relativeFrom="page">
              <wp:posOffset>1826228</wp:posOffset>
            </wp:positionV>
            <wp:extent cx="3215" cy="25721"/>
            <wp:effectExtent l="0" t="0" r="0" b="0"/>
            <wp:wrapSquare wrapText="bothSides"/>
            <wp:docPr id="1765" name="Picture 1765"/>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20"/>
                    <a:stretch>
                      <a:fillRect/>
                    </a:stretch>
                  </pic:blipFill>
                  <pic:spPr>
                    <a:xfrm>
                      <a:off x="0" y="0"/>
                      <a:ext cx="3215" cy="2572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3600" behindDoc="0" locked="0" layoutInCell="1" allowOverlap="0" wp14:anchorId="0B4DD89E" wp14:editId="447BE098">
            <wp:simplePos x="0" y="0"/>
            <wp:positionH relativeFrom="page">
              <wp:posOffset>180051</wp:posOffset>
            </wp:positionH>
            <wp:positionV relativeFrom="page">
              <wp:posOffset>1848734</wp:posOffset>
            </wp:positionV>
            <wp:extent cx="3215" cy="12861"/>
            <wp:effectExtent l="0" t="0" r="0" b="0"/>
            <wp:wrapSquare wrapText="bothSides"/>
            <wp:docPr id="1766" name="Picture 1766"/>
            <wp:cNvGraphicFramePr/>
            <a:graphic xmlns:a="http://schemas.openxmlformats.org/drawingml/2006/main">
              <a:graphicData uri="http://schemas.openxmlformats.org/drawingml/2006/picture">
                <pic:pic xmlns:pic="http://schemas.openxmlformats.org/drawingml/2006/picture">
                  <pic:nvPicPr>
                    <pic:cNvPr id="1766" name="Picture 1766"/>
                    <pic:cNvPicPr/>
                  </pic:nvPicPr>
                  <pic:blipFill>
                    <a:blip r:embed="rId21"/>
                    <a:stretch>
                      <a:fillRect/>
                    </a:stretch>
                  </pic:blipFill>
                  <pic:spPr>
                    <a:xfrm>
                      <a:off x="0" y="0"/>
                      <a:ext cx="3215" cy="1286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4624" behindDoc="0" locked="0" layoutInCell="1" allowOverlap="0" wp14:anchorId="5F63EDBA" wp14:editId="17A3CF7D">
            <wp:simplePos x="0" y="0"/>
            <wp:positionH relativeFrom="page">
              <wp:posOffset>138253</wp:posOffset>
            </wp:positionH>
            <wp:positionV relativeFrom="page">
              <wp:posOffset>1861595</wp:posOffset>
            </wp:positionV>
            <wp:extent cx="3215" cy="3215"/>
            <wp:effectExtent l="0" t="0" r="0" b="0"/>
            <wp:wrapSquare wrapText="bothSides"/>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22"/>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5648" behindDoc="0" locked="0" layoutInCell="1" allowOverlap="0" wp14:anchorId="025BBCDD" wp14:editId="14692495">
            <wp:simplePos x="0" y="0"/>
            <wp:positionH relativeFrom="page">
              <wp:posOffset>157544</wp:posOffset>
            </wp:positionH>
            <wp:positionV relativeFrom="page">
              <wp:posOffset>1900177</wp:posOffset>
            </wp:positionV>
            <wp:extent cx="9646" cy="12861"/>
            <wp:effectExtent l="0" t="0" r="0" b="0"/>
            <wp:wrapSquare wrapText="bothSides"/>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23"/>
                    <a:stretch>
                      <a:fillRect/>
                    </a:stretch>
                  </pic:blipFill>
                  <pic:spPr>
                    <a:xfrm>
                      <a:off x="0" y="0"/>
                      <a:ext cx="9646" cy="1286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7696" behindDoc="0" locked="0" layoutInCell="1" allowOverlap="0" wp14:anchorId="36C72329" wp14:editId="109C9AEA">
            <wp:simplePos x="0" y="0"/>
            <wp:positionH relativeFrom="page">
              <wp:posOffset>163975</wp:posOffset>
            </wp:positionH>
            <wp:positionV relativeFrom="page">
              <wp:posOffset>1951620</wp:posOffset>
            </wp:positionV>
            <wp:extent cx="3215" cy="3215"/>
            <wp:effectExtent l="0" t="0" r="0" b="0"/>
            <wp:wrapSquare wrapText="bothSides"/>
            <wp:docPr id="1770" name="Picture 1770"/>
            <wp:cNvGraphicFramePr/>
            <a:graphic xmlns:a="http://schemas.openxmlformats.org/drawingml/2006/main">
              <a:graphicData uri="http://schemas.openxmlformats.org/drawingml/2006/picture">
                <pic:pic xmlns:pic="http://schemas.openxmlformats.org/drawingml/2006/picture">
                  <pic:nvPicPr>
                    <pic:cNvPr id="1770" name="Picture 1770"/>
                    <pic:cNvPicPr/>
                  </pic:nvPicPr>
                  <pic:blipFill>
                    <a:blip r:embed="rId24"/>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8720" behindDoc="0" locked="0" layoutInCell="1" allowOverlap="0" wp14:anchorId="62EFAD44" wp14:editId="1FD6F4A1">
            <wp:simplePos x="0" y="0"/>
            <wp:positionH relativeFrom="page">
              <wp:posOffset>160760</wp:posOffset>
            </wp:positionH>
            <wp:positionV relativeFrom="page">
              <wp:posOffset>1980557</wp:posOffset>
            </wp:positionV>
            <wp:extent cx="6430" cy="6430"/>
            <wp:effectExtent l="0" t="0" r="0" b="0"/>
            <wp:wrapSquare wrapText="bothSides"/>
            <wp:docPr id="1771" name="Picture 1771"/>
            <wp:cNvGraphicFramePr/>
            <a:graphic xmlns:a="http://schemas.openxmlformats.org/drawingml/2006/main">
              <a:graphicData uri="http://schemas.openxmlformats.org/drawingml/2006/picture">
                <pic:pic xmlns:pic="http://schemas.openxmlformats.org/drawingml/2006/picture">
                  <pic:nvPicPr>
                    <pic:cNvPr id="1771" name="Picture 1771"/>
                    <pic:cNvPicPr/>
                  </pic:nvPicPr>
                  <pic:blipFill>
                    <a:blip r:embed="rId25"/>
                    <a:stretch>
                      <a:fillRect/>
                    </a:stretch>
                  </pic:blipFill>
                  <pic:spPr>
                    <a:xfrm>
                      <a:off x="0" y="0"/>
                      <a:ext cx="6430" cy="643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79744" behindDoc="0" locked="0" layoutInCell="1" allowOverlap="0" wp14:anchorId="14737FAF" wp14:editId="2DF62315">
            <wp:simplePos x="0" y="0"/>
            <wp:positionH relativeFrom="page">
              <wp:posOffset>163975</wp:posOffset>
            </wp:positionH>
            <wp:positionV relativeFrom="page">
              <wp:posOffset>2080228</wp:posOffset>
            </wp:positionV>
            <wp:extent cx="3215" cy="6430"/>
            <wp:effectExtent l="0" t="0" r="0" b="0"/>
            <wp:wrapSquare wrapText="bothSides"/>
            <wp:docPr id="1772" name="Picture 1772"/>
            <wp:cNvGraphicFramePr/>
            <a:graphic xmlns:a="http://schemas.openxmlformats.org/drawingml/2006/main">
              <a:graphicData uri="http://schemas.openxmlformats.org/drawingml/2006/picture">
                <pic:pic xmlns:pic="http://schemas.openxmlformats.org/drawingml/2006/picture">
                  <pic:nvPicPr>
                    <pic:cNvPr id="1772" name="Picture 1772"/>
                    <pic:cNvPicPr/>
                  </pic:nvPicPr>
                  <pic:blipFill>
                    <a:blip r:embed="rId26"/>
                    <a:stretch>
                      <a:fillRect/>
                    </a:stretch>
                  </pic:blipFill>
                  <pic:spPr>
                    <a:xfrm>
                      <a:off x="0" y="0"/>
                      <a:ext cx="3215" cy="643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0768" behindDoc="0" locked="0" layoutInCell="1" allowOverlap="0" wp14:anchorId="56ACB38B" wp14:editId="3A70D04F">
            <wp:simplePos x="0" y="0"/>
            <wp:positionH relativeFrom="page">
              <wp:posOffset>160760</wp:posOffset>
            </wp:positionH>
            <wp:positionV relativeFrom="page">
              <wp:posOffset>2131671</wp:posOffset>
            </wp:positionV>
            <wp:extent cx="3215" cy="3215"/>
            <wp:effectExtent l="0" t="0" r="0" b="0"/>
            <wp:wrapSquare wrapText="bothSides"/>
            <wp:docPr id="1773" name="Picture 1773"/>
            <wp:cNvGraphicFramePr/>
            <a:graphic xmlns:a="http://schemas.openxmlformats.org/drawingml/2006/main">
              <a:graphicData uri="http://schemas.openxmlformats.org/drawingml/2006/picture">
                <pic:pic xmlns:pic="http://schemas.openxmlformats.org/drawingml/2006/picture">
                  <pic:nvPicPr>
                    <pic:cNvPr id="1773" name="Picture 1773"/>
                    <pic:cNvPicPr/>
                  </pic:nvPicPr>
                  <pic:blipFill>
                    <a:blip r:embed="rId27"/>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1792" behindDoc="0" locked="0" layoutInCell="1" allowOverlap="0" wp14:anchorId="14F4475C" wp14:editId="7A625408">
            <wp:simplePos x="0" y="0"/>
            <wp:positionH relativeFrom="page">
              <wp:posOffset>180051</wp:posOffset>
            </wp:positionH>
            <wp:positionV relativeFrom="page">
              <wp:posOffset>2160608</wp:posOffset>
            </wp:positionV>
            <wp:extent cx="9646" cy="9646"/>
            <wp:effectExtent l="0" t="0" r="0" b="0"/>
            <wp:wrapSquare wrapText="bothSides"/>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28"/>
                    <a:stretch>
                      <a:fillRect/>
                    </a:stretch>
                  </pic:blipFill>
                  <pic:spPr>
                    <a:xfrm>
                      <a:off x="0" y="0"/>
                      <a:ext cx="9646" cy="964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2816" behindDoc="0" locked="0" layoutInCell="1" allowOverlap="0" wp14:anchorId="293EBF47" wp14:editId="673CD0BF">
            <wp:simplePos x="0" y="0"/>
            <wp:positionH relativeFrom="page">
              <wp:posOffset>154329</wp:posOffset>
            </wp:positionH>
            <wp:positionV relativeFrom="page">
              <wp:posOffset>2160608</wp:posOffset>
            </wp:positionV>
            <wp:extent cx="9646" cy="12861"/>
            <wp:effectExtent l="0" t="0" r="0" b="0"/>
            <wp:wrapSquare wrapText="bothSides"/>
            <wp:docPr id="1775" name="Picture 1775"/>
            <wp:cNvGraphicFramePr/>
            <a:graphic xmlns:a="http://schemas.openxmlformats.org/drawingml/2006/main">
              <a:graphicData uri="http://schemas.openxmlformats.org/drawingml/2006/picture">
                <pic:pic xmlns:pic="http://schemas.openxmlformats.org/drawingml/2006/picture">
                  <pic:nvPicPr>
                    <pic:cNvPr id="1775" name="Picture 1775"/>
                    <pic:cNvPicPr/>
                  </pic:nvPicPr>
                  <pic:blipFill>
                    <a:blip r:embed="rId29"/>
                    <a:stretch>
                      <a:fillRect/>
                    </a:stretch>
                  </pic:blipFill>
                  <pic:spPr>
                    <a:xfrm>
                      <a:off x="0" y="0"/>
                      <a:ext cx="9646" cy="12861"/>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3840" behindDoc="0" locked="0" layoutInCell="1" allowOverlap="0" wp14:anchorId="232113F1" wp14:editId="4706D540">
            <wp:simplePos x="0" y="0"/>
            <wp:positionH relativeFrom="page">
              <wp:posOffset>694481</wp:posOffset>
            </wp:positionH>
            <wp:positionV relativeFrom="page">
              <wp:posOffset>675190</wp:posOffset>
            </wp:positionV>
            <wp:extent cx="6430" cy="9646"/>
            <wp:effectExtent l="0" t="0" r="0" b="0"/>
            <wp:wrapSquare wrapText="bothSides"/>
            <wp:docPr id="1752" name="Picture 1752"/>
            <wp:cNvGraphicFramePr/>
            <a:graphic xmlns:a="http://schemas.openxmlformats.org/drawingml/2006/main">
              <a:graphicData uri="http://schemas.openxmlformats.org/drawingml/2006/picture">
                <pic:pic xmlns:pic="http://schemas.openxmlformats.org/drawingml/2006/picture">
                  <pic:nvPicPr>
                    <pic:cNvPr id="1752" name="Picture 1752"/>
                    <pic:cNvPicPr/>
                  </pic:nvPicPr>
                  <pic:blipFill>
                    <a:blip r:embed="rId30"/>
                    <a:stretch>
                      <a:fillRect/>
                    </a:stretch>
                  </pic:blipFill>
                  <pic:spPr>
                    <a:xfrm>
                      <a:off x="0" y="0"/>
                      <a:ext cx="6430" cy="964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4864" behindDoc="0" locked="0" layoutInCell="1" allowOverlap="0" wp14:anchorId="6C2FC3C6" wp14:editId="7F7686BA">
            <wp:simplePos x="0" y="0"/>
            <wp:positionH relativeFrom="page">
              <wp:posOffset>697696</wp:posOffset>
            </wp:positionH>
            <wp:positionV relativeFrom="page">
              <wp:posOffset>694481</wp:posOffset>
            </wp:positionV>
            <wp:extent cx="6430" cy="9646"/>
            <wp:effectExtent l="0" t="0" r="0" b="0"/>
            <wp:wrapSquare wrapText="bothSides"/>
            <wp:docPr id="1753" name="Picture 1753"/>
            <wp:cNvGraphicFramePr/>
            <a:graphic xmlns:a="http://schemas.openxmlformats.org/drawingml/2006/main">
              <a:graphicData uri="http://schemas.openxmlformats.org/drawingml/2006/picture">
                <pic:pic xmlns:pic="http://schemas.openxmlformats.org/drawingml/2006/picture">
                  <pic:nvPicPr>
                    <pic:cNvPr id="1753" name="Picture 1753"/>
                    <pic:cNvPicPr/>
                  </pic:nvPicPr>
                  <pic:blipFill>
                    <a:blip r:embed="rId31"/>
                    <a:stretch>
                      <a:fillRect/>
                    </a:stretch>
                  </pic:blipFill>
                  <pic:spPr>
                    <a:xfrm>
                      <a:off x="0" y="0"/>
                      <a:ext cx="6430" cy="9646"/>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5888" behindDoc="0" locked="0" layoutInCell="1" allowOverlap="0" wp14:anchorId="011B7AE5" wp14:editId="16465745">
            <wp:simplePos x="0" y="0"/>
            <wp:positionH relativeFrom="page">
              <wp:posOffset>700911</wp:posOffset>
            </wp:positionH>
            <wp:positionV relativeFrom="page">
              <wp:posOffset>716987</wp:posOffset>
            </wp:positionV>
            <wp:extent cx="12861" cy="6430"/>
            <wp:effectExtent l="0" t="0" r="0" b="0"/>
            <wp:wrapSquare wrapText="bothSides"/>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32"/>
                    <a:stretch>
                      <a:fillRect/>
                    </a:stretch>
                  </pic:blipFill>
                  <pic:spPr>
                    <a:xfrm>
                      <a:off x="0" y="0"/>
                      <a:ext cx="12861" cy="6430"/>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7936" behindDoc="0" locked="0" layoutInCell="1" allowOverlap="0" wp14:anchorId="484F42B6" wp14:editId="23BF1679">
            <wp:simplePos x="0" y="0"/>
            <wp:positionH relativeFrom="page">
              <wp:posOffset>562658</wp:posOffset>
            </wp:positionH>
            <wp:positionV relativeFrom="page">
              <wp:posOffset>3977190</wp:posOffset>
            </wp:positionV>
            <wp:extent cx="3215" cy="3215"/>
            <wp:effectExtent l="0" t="0" r="0" b="0"/>
            <wp:wrapSquare wrapText="bothSides"/>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33"/>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8960" behindDoc="0" locked="0" layoutInCell="1" allowOverlap="0" wp14:anchorId="74CDF3B9" wp14:editId="1C0C0342">
            <wp:simplePos x="0" y="0"/>
            <wp:positionH relativeFrom="page">
              <wp:posOffset>578734</wp:posOffset>
            </wp:positionH>
            <wp:positionV relativeFrom="page">
              <wp:posOffset>4012557</wp:posOffset>
            </wp:positionV>
            <wp:extent cx="3215" cy="3215"/>
            <wp:effectExtent l="0" t="0" r="0" b="0"/>
            <wp:wrapSquare wrapText="bothSides"/>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34"/>
                    <a:stretch>
                      <a:fillRect/>
                    </a:stretch>
                  </pic:blipFill>
                  <pic:spPr>
                    <a:xfrm>
                      <a:off x="0" y="0"/>
                      <a:ext cx="3215" cy="3215"/>
                    </a:xfrm>
                    <a:prstGeom prst="rect">
                      <a:avLst/>
                    </a:prstGeom>
                  </pic:spPr>
                </pic:pic>
              </a:graphicData>
            </a:graphic>
          </wp:anchor>
        </w:drawing>
      </w:r>
      <w:r w:rsidRPr="004F5B73">
        <w:rPr>
          <w:rFonts w:ascii="Times New Roman" w:hAnsi="Times New Roman" w:cs="Times New Roman"/>
          <w:noProof/>
          <w:sz w:val="28"/>
          <w:szCs w:val="28"/>
          <w:lang w:eastAsia="ru-RU"/>
        </w:rPr>
        <w:drawing>
          <wp:anchor distT="0" distB="0" distL="114300" distR="114300" simplePos="0" relativeHeight="251689984" behindDoc="0" locked="0" layoutInCell="1" allowOverlap="0" wp14:anchorId="13E5C8FB" wp14:editId="715BFC07">
            <wp:simplePos x="0" y="0"/>
            <wp:positionH relativeFrom="page">
              <wp:posOffset>575519</wp:posOffset>
            </wp:positionH>
            <wp:positionV relativeFrom="page">
              <wp:posOffset>4047924</wp:posOffset>
            </wp:positionV>
            <wp:extent cx="3215" cy="3216"/>
            <wp:effectExtent l="0" t="0" r="0" b="0"/>
            <wp:wrapSquare wrapText="bothSides"/>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35"/>
                    <a:stretch>
                      <a:fillRect/>
                    </a:stretch>
                  </pic:blipFill>
                  <pic:spPr>
                    <a:xfrm>
                      <a:off x="0" y="0"/>
                      <a:ext cx="3215" cy="3216"/>
                    </a:xfrm>
                    <a:prstGeom prst="rect">
                      <a:avLst/>
                    </a:prstGeom>
                  </pic:spPr>
                </pic:pic>
              </a:graphicData>
            </a:graphic>
          </wp:anchor>
        </w:drawing>
      </w:r>
      <w:r w:rsidRPr="004F5B73">
        <w:rPr>
          <w:rFonts w:ascii="Times New Roman" w:hAnsi="Times New Roman" w:cs="Times New Roman"/>
          <w:sz w:val="28"/>
          <w:szCs w:val="28"/>
        </w:rPr>
        <w:t>Прокатные двутавровые балки обычно применяют для перекрытия сравнительно небольших пролетов, не превышающих 8 м. При увеличении пролетов использование прокатных профилей становится менее рациональным. Это объясняется тем, что материал таких балок не используется полноценно по всей их длине. Поэтому для перекрытия больших пролетов служат составные балки (рис. 5.2, в), которые могут быть сварными или клепаными. Наиболее широко распространены сварные балки, тогда как клепаные применяются только в тех конструкциях, которые испытывают значительные динамические или вибрационные нагрузки.</w:t>
      </w:r>
    </w:p>
    <w:p w:rsidR="004F5B73" w:rsidRPr="004F5B73" w:rsidRDefault="004F5B73" w:rsidP="004F5B73">
      <w:pPr>
        <w:spacing w:after="0" w:line="240" w:lineRule="auto"/>
        <w:ind w:firstLine="708"/>
        <w:jc w:val="both"/>
        <w:rPr>
          <w:rFonts w:ascii="Times New Roman" w:hAnsi="Times New Roman" w:cs="Times New Roman"/>
          <w:sz w:val="28"/>
          <w:szCs w:val="28"/>
        </w:rPr>
      </w:pPr>
      <w:r w:rsidRPr="004F5B73">
        <w:rPr>
          <w:rFonts w:ascii="Times New Roman" w:hAnsi="Times New Roman" w:cs="Times New Roman"/>
          <w:sz w:val="28"/>
          <w:szCs w:val="28"/>
        </w:rPr>
        <w:t>Элементы составных балок могут быть выполнены из стали разных марок. Например, менее нагруженную при изгибе стенку балки можно выполнять из относительно дешевой углеродистой стали, а более нагруженные пояса — из низколегированной.</w:t>
      </w:r>
    </w:p>
    <w:p w:rsidR="004F5B73" w:rsidRDefault="004F5B73" w:rsidP="004F5B73">
      <w:pPr>
        <w:spacing w:after="0" w:line="240" w:lineRule="auto"/>
        <w:jc w:val="both"/>
        <w:rPr>
          <w:rFonts w:ascii="Times New Roman" w:hAnsi="Times New Roman" w:cs="Times New Roman"/>
          <w:sz w:val="28"/>
          <w:szCs w:val="28"/>
        </w:rPr>
      </w:pPr>
      <w:r w:rsidRPr="004F5B73">
        <w:rPr>
          <w:rFonts w:ascii="Calibri" w:eastAsia="Calibri" w:hAnsi="Calibri" w:cs="Calibri"/>
          <w:noProof/>
          <w:color w:val="000000"/>
          <w:lang w:eastAsia="ru-RU"/>
        </w:rPr>
        <w:drawing>
          <wp:anchor distT="0" distB="0" distL="114300" distR="114300" simplePos="0" relativeHeight="251692032" behindDoc="0" locked="0" layoutInCell="1" allowOverlap="0" wp14:anchorId="6B026F1A" wp14:editId="576D1A9A">
            <wp:simplePos x="0" y="0"/>
            <wp:positionH relativeFrom="column">
              <wp:posOffset>0</wp:posOffset>
            </wp:positionH>
            <wp:positionV relativeFrom="paragraph">
              <wp:posOffset>205105</wp:posOffset>
            </wp:positionV>
            <wp:extent cx="1629486" cy="1007672"/>
            <wp:effectExtent l="0" t="0" r="0" b="0"/>
            <wp:wrapSquare wrapText="bothSides"/>
            <wp:docPr id="3"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36"/>
                    <a:stretch>
                      <a:fillRect/>
                    </a:stretch>
                  </pic:blipFill>
                  <pic:spPr>
                    <a:xfrm>
                      <a:off x="0" y="0"/>
                      <a:ext cx="1629486" cy="1007672"/>
                    </a:xfrm>
                    <a:prstGeom prst="rect">
                      <a:avLst/>
                    </a:prstGeom>
                  </pic:spPr>
                </pic:pic>
              </a:graphicData>
            </a:graphic>
          </wp:anchor>
        </w:drawing>
      </w:r>
    </w:p>
    <w:p w:rsidR="004F5B73" w:rsidRDefault="004F5B73" w:rsidP="004F5B73">
      <w:pPr>
        <w:spacing w:after="0" w:line="240" w:lineRule="auto"/>
        <w:jc w:val="both"/>
        <w:rPr>
          <w:rFonts w:ascii="Times New Roman" w:hAnsi="Times New Roman" w:cs="Times New Roman"/>
          <w:sz w:val="28"/>
          <w:szCs w:val="28"/>
        </w:rPr>
      </w:pPr>
      <w:r w:rsidRPr="004F5B73">
        <w:rPr>
          <w:rFonts w:ascii="Calibri" w:eastAsia="Calibri" w:hAnsi="Calibri" w:cs="Calibri"/>
          <w:noProof/>
          <w:color w:val="000000"/>
          <w:lang w:eastAsia="ru-RU"/>
        </w:rPr>
        <w:drawing>
          <wp:anchor distT="0" distB="0" distL="114300" distR="114300" simplePos="0" relativeHeight="251696128" behindDoc="0" locked="0" layoutInCell="1" allowOverlap="0" wp14:anchorId="0054B04E" wp14:editId="4BFC5755">
            <wp:simplePos x="0" y="0"/>
            <wp:positionH relativeFrom="column">
              <wp:posOffset>3331845</wp:posOffset>
            </wp:positionH>
            <wp:positionV relativeFrom="paragraph">
              <wp:posOffset>3810</wp:posOffset>
            </wp:positionV>
            <wp:extent cx="1123950" cy="1135380"/>
            <wp:effectExtent l="0" t="0" r="0" b="7620"/>
            <wp:wrapSquare wrapText="bothSides"/>
            <wp:docPr id="5"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37"/>
                    <a:stretch>
                      <a:fillRect/>
                    </a:stretch>
                  </pic:blipFill>
                  <pic:spPr>
                    <a:xfrm>
                      <a:off x="0" y="0"/>
                      <a:ext cx="1123950" cy="1135380"/>
                    </a:xfrm>
                    <a:prstGeom prst="rect">
                      <a:avLst/>
                    </a:prstGeom>
                  </pic:spPr>
                </pic:pic>
              </a:graphicData>
            </a:graphic>
            <wp14:sizeRelV relativeFrom="margin">
              <wp14:pctHeight>0</wp14:pctHeight>
            </wp14:sizeRelV>
          </wp:anchor>
        </w:drawing>
      </w:r>
      <w:r w:rsidRPr="004F5B73">
        <w:rPr>
          <w:rFonts w:ascii="Calibri" w:eastAsia="Calibri" w:hAnsi="Calibri" w:cs="Calibri"/>
          <w:noProof/>
          <w:color w:val="000000"/>
          <w:lang w:eastAsia="ru-RU"/>
        </w:rPr>
        <w:drawing>
          <wp:anchor distT="0" distB="0" distL="114300" distR="114300" simplePos="0" relativeHeight="251694080" behindDoc="0" locked="0" layoutInCell="1" allowOverlap="0" wp14:anchorId="0EB19DAA" wp14:editId="4EFA2FF0">
            <wp:simplePos x="0" y="0"/>
            <wp:positionH relativeFrom="column">
              <wp:posOffset>1746885</wp:posOffset>
            </wp:positionH>
            <wp:positionV relativeFrom="paragraph">
              <wp:posOffset>3810</wp:posOffset>
            </wp:positionV>
            <wp:extent cx="1476375" cy="1104900"/>
            <wp:effectExtent l="0" t="0" r="9525" b="0"/>
            <wp:wrapSquare wrapText="bothSides"/>
            <wp:docPr id="4" name="Picture 2112"/>
            <wp:cNvGraphicFramePr/>
            <a:graphic xmlns:a="http://schemas.openxmlformats.org/drawingml/2006/main">
              <a:graphicData uri="http://schemas.openxmlformats.org/drawingml/2006/picture">
                <pic:pic xmlns:pic="http://schemas.openxmlformats.org/drawingml/2006/picture">
                  <pic:nvPicPr>
                    <pic:cNvPr id="2112" name="Picture 2112"/>
                    <pic:cNvPicPr/>
                  </pic:nvPicPr>
                  <pic:blipFill>
                    <a:blip r:embed="rId38"/>
                    <a:stretch>
                      <a:fillRect/>
                    </a:stretch>
                  </pic:blipFill>
                  <pic:spPr>
                    <a:xfrm>
                      <a:off x="0" y="0"/>
                      <a:ext cx="1476375" cy="1104900"/>
                    </a:xfrm>
                    <a:prstGeom prst="rect">
                      <a:avLst/>
                    </a:prstGeom>
                  </pic:spPr>
                </pic:pic>
              </a:graphicData>
            </a:graphic>
            <wp14:sizeRelV relativeFrom="margin">
              <wp14:pctHeight>0</wp14:pctHeight>
            </wp14:sizeRelV>
          </wp:anchor>
        </w:drawing>
      </w:r>
      <w:r>
        <w:rPr>
          <w:rFonts w:ascii="Calibri" w:eastAsia="Calibri" w:hAnsi="Calibri" w:cs="Calibri"/>
          <w:noProof/>
          <w:color w:val="000000"/>
          <w:lang w:eastAsia="ru-RU"/>
        </w:rPr>
        <w:t xml:space="preserve">  </w:t>
      </w:r>
    </w:p>
    <w:p w:rsidR="004F5B73" w:rsidRDefault="004F5B73" w:rsidP="004F5B73">
      <w:pPr>
        <w:spacing w:after="0" w:line="240" w:lineRule="auto"/>
        <w:jc w:val="both"/>
        <w:rPr>
          <w:rFonts w:ascii="Times New Roman" w:hAnsi="Times New Roman" w:cs="Times New Roman"/>
          <w:sz w:val="28"/>
          <w:szCs w:val="28"/>
        </w:rPr>
      </w:pPr>
    </w:p>
    <w:p w:rsidR="004F5B73" w:rsidRDefault="004F5B73" w:rsidP="004F5B73">
      <w:pPr>
        <w:spacing w:after="0" w:line="240" w:lineRule="auto"/>
        <w:jc w:val="both"/>
        <w:rPr>
          <w:rFonts w:ascii="Times New Roman" w:hAnsi="Times New Roman" w:cs="Times New Roman"/>
          <w:sz w:val="28"/>
          <w:szCs w:val="28"/>
        </w:rPr>
      </w:pPr>
    </w:p>
    <w:p w:rsidR="004F5B73" w:rsidRDefault="004F5B73" w:rsidP="004F5B73">
      <w:pPr>
        <w:spacing w:after="0" w:line="240" w:lineRule="auto"/>
        <w:jc w:val="both"/>
        <w:rPr>
          <w:rFonts w:ascii="Times New Roman" w:hAnsi="Times New Roman" w:cs="Times New Roman"/>
          <w:sz w:val="28"/>
          <w:szCs w:val="28"/>
        </w:rPr>
      </w:pPr>
    </w:p>
    <w:p w:rsidR="004F5B73" w:rsidRDefault="004F5B73" w:rsidP="004F5B73">
      <w:pPr>
        <w:spacing w:after="0" w:line="240" w:lineRule="auto"/>
        <w:jc w:val="both"/>
        <w:rPr>
          <w:rFonts w:ascii="Times New Roman" w:hAnsi="Times New Roman" w:cs="Times New Roman"/>
          <w:sz w:val="28"/>
          <w:szCs w:val="28"/>
        </w:rPr>
      </w:pPr>
    </w:p>
    <w:p w:rsidR="004F5B73" w:rsidRDefault="004F5B73" w:rsidP="004F5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p>
    <w:p w:rsidR="004F5B73" w:rsidRDefault="004F5B73" w:rsidP="004F5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в</w:t>
      </w:r>
    </w:p>
    <w:p w:rsidR="004F5B73" w:rsidRPr="004F5B73" w:rsidRDefault="004F5B73" w:rsidP="004F5B73">
      <w:pPr>
        <w:spacing w:after="0" w:line="240" w:lineRule="auto"/>
        <w:jc w:val="both"/>
        <w:rPr>
          <w:rFonts w:ascii="Times New Roman" w:hAnsi="Times New Roman" w:cs="Times New Roman"/>
          <w:i/>
          <w:sz w:val="24"/>
          <w:szCs w:val="28"/>
        </w:rPr>
      </w:pPr>
      <w:r w:rsidRPr="004F5B73">
        <w:rPr>
          <w:rFonts w:ascii="Times New Roman" w:hAnsi="Times New Roman" w:cs="Times New Roman"/>
          <w:i/>
          <w:sz w:val="24"/>
          <w:szCs w:val="28"/>
        </w:rPr>
        <w:t xml:space="preserve">   Рис. 2. Типы балок:</w:t>
      </w:r>
    </w:p>
    <w:p w:rsidR="004F5B73" w:rsidRPr="004F5B73" w:rsidRDefault="0017602F" w:rsidP="004F5B73">
      <w:pPr>
        <w:spacing w:after="0" w:line="240" w:lineRule="auto"/>
        <w:jc w:val="both"/>
        <w:rPr>
          <w:rFonts w:ascii="Times New Roman" w:hAnsi="Times New Roman" w:cs="Times New Roman"/>
          <w:i/>
          <w:sz w:val="24"/>
          <w:szCs w:val="28"/>
        </w:rPr>
      </w:pPr>
      <w:r w:rsidRPr="004F5B73">
        <w:rPr>
          <w:rFonts w:ascii="Times New Roman" w:hAnsi="Times New Roman" w:cs="Times New Roman"/>
          <w:i/>
          <w:sz w:val="24"/>
          <w:szCs w:val="28"/>
        </w:rPr>
        <w:t>А</w:t>
      </w:r>
      <w:r>
        <w:rPr>
          <w:rFonts w:ascii="Times New Roman" w:hAnsi="Times New Roman" w:cs="Times New Roman"/>
          <w:i/>
          <w:sz w:val="24"/>
          <w:szCs w:val="28"/>
        </w:rPr>
        <w:t>-</w:t>
      </w:r>
      <w:r w:rsidR="004F5B73" w:rsidRPr="004F5B73">
        <w:rPr>
          <w:rFonts w:ascii="Times New Roman" w:hAnsi="Times New Roman" w:cs="Times New Roman"/>
          <w:i/>
          <w:sz w:val="24"/>
          <w:szCs w:val="28"/>
        </w:rPr>
        <w:t xml:space="preserve"> прокатная; б — прессованная: в -— составная; h высота балки</w:t>
      </w:r>
    </w:p>
    <w:p w:rsidR="004F5B73" w:rsidRDefault="004F5B73" w:rsidP="004F5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4B2D" w:rsidRPr="00DE4B2D" w:rsidRDefault="00DE4B2D" w:rsidP="00DE4B2D">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Балки должны обладать необходимой прочностью, жесткостью, общей и местной устойчивостью. Вместе с тем они не должны быть металлоемкими.</w:t>
      </w:r>
    </w:p>
    <w:p w:rsidR="00DE4B2D" w:rsidRPr="00DE4B2D" w:rsidRDefault="00DE4B2D" w:rsidP="00DE4B2D">
      <w:pPr>
        <w:spacing w:after="0" w:line="240" w:lineRule="auto"/>
        <w:jc w:val="both"/>
        <w:rPr>
          <w:rFonts w:ascii="Times New Roman" w:hAnsi="Times New Roman" w:cs="Times New Roman"/>
          <w:sz w:val="28"/>
          <w:szCs w:val="28"/>
        </w:rPr>
      </w:pPr>
      <w:r w:rsidRPr="00DE4B2D">
        <w:rPr>
          <w:rFonts w:ascii="Times New Roman" w:hAnsi="Times New Roman" w:cs="Times New Roman"/>
          <w:sz w:val="28"/>
          <w:szCs w:val="28"/>
        </w:rPr>
        <w:t>При подборе сечения прокатной балки сначала определяют требуемый момент сопротивления сечения, обеспечивающий ее прочность при изгибе:</w:t>
      </w:r>
    </w:p>
    <w:p w:rsidR="00DE4B2D" w:rsidRPr="00DE4B2D" w:rsidRDefault="00DE4B2D" w:rsidP="00DE4B2D">
      <w:pPr>
        <w:spacing w:after="0" w:line="240" w:lineRule="auto"/>
        <w:jc w:val="both"/>
        <w:rPr>
          <w:rFonts w:ascii="Times New Roman" w:hAnsi="Times New Roman" w:cs="Times New Roman"/>
          <w:b/>
          <w:sz w:val="28"/>
          <w:szCs w:val="28"/>
        </w:rPr>
      </w:pPr>
      <w:r w:rsidRPr="00DE4B2D">
        <w:rPr>
          <w:rFonts w:ascii="Times New Roman" w:hAnsi="Times New Roman" w:cs="Times New Roman"/>
          <w:b/>
          <w:noProof/>
          <w:sz w:val="28"/>
          <w:szCs w:val="28"/>
          <w:lang w:eastAsia="ru-RU"/>
        </w:rPr>
        <w:drawing>
          <wp:inline distT="0" distB="0" distL="0" distR="0" wp14:anchorId="45D9AFEB" wp14:editId="4B3E94ED">
            <wp:extent cx="232180" cy="187034"/>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39"/>
                    <a:stretch>
                      <a:fillRect/>
                    </a:stretch>
                  </pic:blipFill>
                  <pic:spPr>
                    <a:xfrm>
                      <a:off x="0" y="0"/>
                      <a:ext cx="232180" cy="187034"/>
                    </a:xfrm>
                    <a:prstGeom prst="rect">
                      <a:avLst/>
                    </a:prstGeom>
                  </pic:spPr>
                </pic:pic>
              </a:graphicData>
            </a:graphic>
          </wp:inline>
        </w:drawing>
      </w:r>
      <w:r w:rsidRPr="00DE4B2D">
        <w:rPr>
          <w:rFonts w:ascii="Times New Roman" w:hAnsi="Times New Roman" w:cs="Times New Roman"/>
          <w:b/>
          <w:sz w:val="28"/>
          <w:szCs w:val="28"/>
        </w:rPr>
        <w:t xml:space="preserve"> = M</w:t>
      </w:r>
      <w:r w:rsidRPr="00DE4B2D">
        <w:rPr>
          <w:rFonts w:ascii="Times New Roman" w:hAnsi="Times New Roman" w:cs="Times New Roman"/>
          <w:b/>
          <w:sz w:val="24"/>
          <w:szCs w:val="28"/>
        </w:rPr>
        <w:t>max</w:t>
      </w:r>
      <w:r w:rsidRPr="00DE4B2D">
        <w:rPr>
          <w:rFonts w:ascii="Times New Roman" w:hAnsi="Times New Roman" w:cs="Times New Roman"/>
          <w:b/>
          <w:sz w:val="28"/>
          <w:szCs w:val="28"/>
        </w:rPr>
        <w:t>/R,</w:t>
      </w:r>
    </w:p>
    <w:p w:rsidR="00DE4B2D" w:rsidRPr="00DE4B2D" w:rsidRDefault="00DE4B2D" w:rsidP="00DE4B2D">
      <w:pPr>
        <w:spacing w:after="0" w:line="240" w:lineRule="auto"/>
        <w:jc w:val="both"/>
        <w:rPr>
          <w:rFonts w:ascii="Times New Roman" w:hAnsi="Times New Roman" w:cs="Times New Roman"/>
          <w:sz w:val="28"/>
          <w:szCs w:val="28"/>
        </w:rPr>
      </w:pPr>
      <w:r w:rsidRPr="00DE4B2D">
        <w:rPr>
          <w:rFonts w:ascii="Times New Roman" w:hAnsi="Times New Roman" w:cs="Times New Roman"/>
          <w:sz w:val="28"/>
          <w:szCs w:val="28"/>
        </w:rPr>
        <w:t>где М</w:t>
      </w:r>
      <w:r w:rsidRPr="00DE4B2D">
        <w:rPr>
          <w:rFonts w:ascii="Times New Roman" w:hAnsi="Times New Roman" w:cs="Times New Roman"/>
          <w:sz w:val="28"/>
          <w:szCs w:val="28"/>
          <w:lang w:val="en-US"/>
        </w:rPr>
        <w:t>m</w:t>
      </w:r>
      <w:r w:rsidRPr="00DE4B2D">
        <w:rPr>
          <w:rFonts w:ascii="Times New Roman" w:hAnsi="Times New Roman" w:cs="Times New Roman"/>
          <w:sz w:val="28"/>
          <w:szCs w:val="28"/>
        </w:rPr>
        <w:t>ах — максимальный изгибающий момент, действующий на</w:t>
      </w:r>
      <w:r>
        <w:rPr>
          <w:rFonts w:ascii="Times New Roman" w:hAnsi="Times New Roman" w:cs="Times New Roman"/>
          <w:sz w:val="28"/>
          <w:szCs w:val="28"/>
        </w:rPr>
        <w:t xml:space="preserve"> балку.</w:t>
      </w:r>
    </w:p>
    <w:p w:rsidR="00DE4B2D" w:rsidRPr="00DE4B2D" w:rsidRDefault="00DE4B2D" w:rsidP="00DE4B2D">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 xml:space="preserve">Затем по сортаменту находят номер профиля, имеющего момент сопротивления, больший или равный </w:t>
      </w:r>
      <w:r w:rsidRPr="00DE4B2D">
        <w:rPr>
          <w:rFonts w:ascii="Times New Roman" w:hAnsi="Times New Roman" w:cs="Times New Roman"/>
          <w:sz w:val="28"/>
          <w:szCs w:val="28"/>
          <w:lang w:val="en-US"/>
        </w:rPr>
        <w:t>W</w:t>
      </w:r>
      <w:r w:rsidRPr="00DE4B2D">
        <w:rPr>
          <w:rFonts w:ascii="Times New Roman" w:hAnsi="Times New Roman" w:cs="Times New Roman"/>
          <w:sz w:val="28"/>
          <w:szCs w:val="28"/>
        </w:rPr>
        <w:t>тр, и проверяют прочность, общую устойчивость и жесткость балки.</w:t>
      </w:r>
    </w:p>
    <w:p w:rsidR="00DE4B2D" w:rsidRDefault="00DE4B2D" w:rsidP="00DE4B2D">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b/>
          <w:sz w:val="28"/>
          <w:szCs w:val="28"/>
        </w:rPr>
        <w:t>Проверка прочности.</w:t>
      </w:r>
      <w:r w:rsidRPr="00DE4B2D">
        <w:rPr>
          <w:rFonts w:ascii="Times New Roman" w:hAnsi="Times New Roman" w:cs="Times New Roman"/>
          <w:sz w:val="28"/>
          <w:szCs w:val="28"/>
        </w:rPr>
        <w:t xml:space="preserve"> Нормальное напряжение, обусловленное расчетным изгибающим моментом, не должно превышать расчетное сопротивление стали:</w:t>
      </w:r>
    </w:p>
    <w:p w:rsidR="00DE4B2D" w:rsidRPr="00DE4B2D" w:rsidRDefault="00DE4B2D" w:rsidP="00DE4B2D">
      <w:pPr>
        <w:spacing w:after="0" w:line="240" w:lineRule="auto"/>
        <w:ind w:firstLine="708"/>
        <w:jc w:val="both"/>
        <w:rPr>
          <w:rFonts w:ascii="Times New Roman" w:hAnsi="Times New Roman" w:cs="Times New Roman"/>
          <w:b/>
          <w:sz w:val="28"/>
          <w:szCs w:val="28"/>
        </w:rPr>
      </w:pPr>
      <w:r w:rsidRPr="00DE4B2D">
        <w:rPr>
          <w:rFonts w:ascii="Times New Roman" w:hAnsi="Times New Roman" w:cs="Times New Roman"/>
          <w:b/>
          <w:sz w:val="28"/>
          <w:szCs w:val="28"/>
        </w:rPr>
        <w:t>  σ=М</w:t>
      </w:r>
      <w:r w:rsidRPr="00DE4B2D">
        <w:rPr>
          <w:rFonts w:ascii="Times New Roman" w:hAnsi="Times New Roman" w:cs="Times New Roman"/>
          <w:b/>
          <w:sz w:val="28"/>
          <w:szCs w:val="28"/>
          <w:vertAlign w:val="subscript"/>
          <w:lang w:val="en-US"/>
        </w:rPr>
        <w:t>max</w:t>
      </w:r>
      <w:r w:rsidRPr="00DE4B2D">
        <w:rPr>
          <w:rFonts w:ascii="Times New Roman" w:hAnsi="Times New Roman" w:cs="Times New Roman"/>
          <w:b/>
          <w:sz w:val="28"/>
          <w:szCs w:val="28"/>
        </w:rPr>
        <w:t>/</w:t>
      </w:r>
      <w:r w:rsidRPr="00DE4B2D">
        <w:rPr>
          <w:rFonts w:ascii="Times New Roman" w:hAnsi="Times New Roman" w:cs="Times New Roman"/>
          <w:b/>
          <w:sz w:val="28"/>
          <w:szCs w:val="28"/>
          <w:lang w:val="en-US"/>
        </w:rPr>
        <w:t>W</w:t>
      </w:r>
      <w:r w:rsidRPr="00DE4B2D">
        <w:rPr>
          <w:rFonts w:ascii="Times New Roman" w:hAnsi="Times New Roman" w:cs="Times New Roman"/>
          <w:b/>
          <w:sz w:val="28"/>
          <w:szCs w:val="28"/>
        </w:rPr>
        <w:t>≤</w:t>
      </w:r>
      <w:r w:rsidRPr="00DE4B2D">
        <w:rPr>
          <w:rFonts w:ascii="Times New Roman" w:hAnsi="Times New Roman" w:cs="Times New Roman"/>
          <w:b/>
          <w:sz w:val="28"/>
          <w:szCs w:val="28"/>
          <w:lang w:val="en-US"/>
        </w:rPr>
        <w:t>R</w:t>
      </w:r>
    </w:p>
    <w:p w:rsidR="00DE4B2D" w:rsidRPr="00DE4B2D" w:rsidRDefault="00DE4B2D" w:rsidP="00DE4B2D">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Это условие автоматически выполняется, если фактический момент сопротивления не меньше требуемого.</w:t>
      </w:r>
    </w:p>
    <w:p w:rsidR="00DE4B2D" w:rsidRPr="00DE4B2D" w:rsidRDefault="00DE4B2D" w:rsidP="00DE4B2D">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lastRenderedPageBreak/>
        <w:t>Касательное напряжение, связанно</w:t>
      </w:r>
      <w:r>
        <w:rPr>
          <w:rFonts w:ascii="Times New Roman" w:hAnsi="Times New Roman" w:cs="Times New Roman"/>
          <w:sz w:val="28"/>
          <w:szCs w:val="28"/>
        </w:rPr>
        <w:t xml:space="preserve">е с расчетной поперечной силой </w:t>
      </w:r>
      <w:r>
        <w:rPr>
          <w:rFonts w:ascii="Times New Roman" w:hAnsi="Times New Roman" w:cs="Times New Roman"/>
          <w:sz w:val="28"/>
          <w:szCs w:val="28"/>
          <w:lang w:val="en-US"/>
        </w:rPr>
        <w:t>Q</w:t>
      </w:r>
      <w:r w:rsidRPr="00DE4B2D">
        <w:rPr>
          <w:rFonts w:ascii="Times New Roman" w:hAnsi="Times New Roman" w:cs="Times New Roman"/>
          <w:sz w:val="28"/>
          <w:szCs w:val="28"/>
          <w:vertAlign w:val="subscript"/>
          <w:lang w:val="en-US"/>
        </w:rPr>
        <w:t>m</w:t>
      </w:r>
      <w:r w:rsidRPr="00DE4B2D">
        <w:rPr>
          <w:rFonts w:ascii="Times New Roman" w:hAnsi="Times New Roman" w:cs="Times New Roman"/>
          <w:sz w:val="28"/>
          <w:szCs w:val="28"/>
          <w:vertAlign w:val="subscript"/>
        </w:rPr>
        <w:t>ах</w:t>
      </w:r>
      <w:r w:rsidRPr="00DE4B2D">
        <w:rPr>
          <w:rFonts w:ascii="Times New Roman" w:hAnsi="Times New Roman" w:cs="Times New Roman"/>
          <w:sz w:val="28"/>
          <w:szCs w:val="28"/>
        </w:rPr>
        <w:t>, не должно превышать расчетное сопротивление стали срезу. В прокатных балках, имеющих относительно толстую стенку, касательные напряжения можно не проверять. Они могут оказаться решающими в балках малых пролетов, несущих большую нагрузку.</w:t>
      </w:r>
    </w:p>
    <w:p w:rsidR="00DE4B2D" w:rsidRDefault="00DE4B2D" w:rsidP="00DE4B2D">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Проверка общей устойчивости. Если верхний сжатый пояс балки может совершать боковые перемещения, то возможна потеря ею общей устойчивости. Общую устойчивость балки проверяют по формуле</w:t>
      </w:r>
      <w:r>
        <w:rPr>
          <w:rFonts w:ascii="Times New Roman" w:hAnsi="Times New Roman" w:cs="Times New Roman"/>
          <w:sz w:val="28"/>
          <w:szCs w:val="28"/>
        </w:rPr>
        <w:t>:</w:t>
      </w:r>
    </w:p>
    <w:p w:rsidR="00DE4B2D" w:rsidRDefault="00DE4B2D" w:rsidP="00DE4B2D">
      <w:pPr>
        <w:spacing w:after="0" w:line="240" w:lineRule="auto"/>
        <w:ind w:firstLine="708"/>
        <w:jc w:val="both"/>
        <w:rPr>
          <w:rFonts w:ascii="Times New Roman" w:hAnsi="Times New Roman" w:cs="Times New Roman"/>
          <w:b/>
          <w:sz w:val="28"/>
          <w:szCs w:val="28"/>
        </w:rPr>
      </w:pPr>
      <w:r w:rsidRPr="00DE4B2D">
        <w:rPr>
          <w:rFonts w:ascii="Times New Roman" w:hAnsi="Times New Roman" w:cs="Times New Roman"/>
          <w:b/>
          <w:sz w:val="28"/>
          <w:szCs w:val="28"/>
        </w:rPr>
        <w:t>σ=М</w:t>
      </w:r>
      <w:r w:rsidRPr="00DE4B2D">
        <w:rPr>
          <w:rFonts w:ascii="Times New Roman" w:hAnsi="Times New Roman" w:cs="Times New Roman"/>
          <w:b/>
          <w:sz w:val="28"/>
          <w:szCs w:val="28"/>
          <w:vertAlign w:val="subscript"/>
          <w:lang w:val="en-US"/>
        </w:rPr>
        <w:t>max</w:t>
      </w:r>
      <w:r w:rsidRPr="00DE4B2D">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vertAlign w:val="subscript"/>
        </w:rPr>
        <w:t>б</w:t>
      </w:r>
      <w:r>
        <w:rPr>
          <w:rFonts w:ascii="Times New Roman" w:hAnsi="Times New Roman" w:cs="Times New Roman"/>
          <w:b/>
          <w:sz w:val="28"/>
          <w:szCs w:val="28"/>
          <w:lang w:val="en-US"/>
        </w:rPr>
        <w:t>W</w:t>
      </w:r>
      <w:r w:rsidRPr="00DE4B2D">
        <w:rPr>
          <w:rFonts w:ascii="Times New Roman" w:hAnsi="Times New Roman" w:cs="Times New Roman"/>
          <w:b/>
          <w:sz w:val="28"/>
          <w:szCs w:val="28"/>
        </w:rPr>
        <w:t>≤</w:t>
      </w:r>
      <w:r w:rsidRPr="00DE4B2D">
        <w:rPr>
          <w:rFonts w:ascii="Times New Roman" w:hAnsi="Times New Roman" w:cs="Times New Roman"/>
          <w:b/>
          <w:sz w:val="28"/>
          <w:szCs w:val="28"/>
          <w:lang w:val="en-US"/>
        </w:rPr>
        <w:t>R</w:t>
      </w:r>
      <w:r>
        <w:rPr>
          <w:rFonts w:ascii="Times New Roman" w:hAnsi="Times New Roman" w:cs="Times New Roman"/>
          <w:b/>
          <w:sz w:val="28"/>
          <w:szCs w:val="28"/>
        </w:rPr>
        <w:t>,</w:t>
      </w:r>
    </w:p>
    <w:p w:rsidR="00DE4B2D" w:rsidRPr="00DE4B2D" w:rsidRDefault="00DE4B2D" w:rsidP="00DE4B2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где</w:t>
      </w:r>
      <w:r w:rsidRPr="004A3CE5">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vertAlign w:val="subscript"/>
        </w:rPr>
        <w:t xml:space="preserve">б </w:t>
      </w:r>
      <w:r>
        <w:rPr>
          <w:rFonts w:ascii="Times New Roman" w:hAnsi="Times New Roman" w:cs="Times New Roman"/>
          <w:sz w:val="28"/>
          <w:szCs w:val="28"/>
        </w:rPr>
        <w:t>коэффициент устойчивости.</w:t>
      </w:r>
    </w:p>
    <w:p w:rsidR="00DE4B2D" w:rsidRPr="00DE4B2D" w:rsidRDefault="00DE4B2D" w:rsidP="00DE4B2D">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noProof/>
          <w:sz w:val="28"/>
          <w:szCs w:val="28"/>
          <w:lang w:eastAsia="ru-RU"/>
        </w:rPr>
        <w:drawing>
          <wp:anchor distT="0" distB="0" distL="114300" distR="114300" simplePos="0" relativeHeight="251698176" behindDoc="0" locked="0" layoutInCell="1" allowOverlap="0" wp14:anchorId="60E44994" wp14:editId="30E7AFD2">
            <wp:simplePos x="0" y="0"/>
            <wp:positionH relativeFrom="column">
              <wp:posOffset>158011</wp:posOffset>
            </wp:positionH>
            <wp:positionV relativeFrom="paragraph">
              <wp:posOffset>161789</wp:posOffset>
            </wp:positionV>
            <wp:extent cx="9674" cy="22573"/>
            <wp:effectExtent l="0" t="0" r="0" b="0"/>
            <wp:wrapSquare wrapText="bothSides"/>
            <wp:docPr id="2954" name="Picture 2954"/>
            <wp:cNvGraphicFramePr/>
            <a:graphic xmlns:a="http://schemas.openxmlformats.org/drawingml/2006/main">
              <a:graphicData uri="http://schemas.openxmlformats.org/drawingml/2006/picture">
                <pic:pic xmlns:pic="http://schemas.openxmlformats.org/drawingml/2006/picture">
                  <pic:nvPicPr>
                    <pic:cNvPr id="2954" name="Picture 2954"/>
                    <pic:cNvPicPr/>
                  </pic:nvPicPr>
                  <pic:blipFill>
                    <a:blip r:embed="rId40"/>
                    <a:stretch>
                      <a:fillRect/>
                    </a:stretch>
                  </pic:blipFill>
                  <pic:spPr>
                    <a:xfrm>
                      <a:off x="0" y="0"/>
                      <a:ext cx="9674" cy="22573"/>
                    </a:xfrm>
                    <a:prstGeom prst="rect">
                      <a:avLst/>
                    </a:prstGeom>
                  </pic:spPr>
                </pic:pic>
              </a:graphicData>
            </a:graphic>
          </wp:anchor>
        </w:drawing>
      </w:r>
      <w:r w:rsidRPr="00DE4B2D">
        <w:rPr>
          <w:rFonts w:ascii="Times New Roman" w:hAnsi="Times New Roman" w:cs="Times New Roman"/>
          <w:sz w:val="28"/>
          <w:szCs w:val="28"/>
        </w:rPr>
        <w:t>В случае передачи распределенной статической нагрузки через сплошной жесткий настил (железобетонные плиты, плоские листы), непрерывно опирающийся на сжатый пояс балки и надежно связанный с ним, проверять общую устойчивость не нужно.</w:t>
      </w:r>
    </w:p>
    <w:p w:rsidR="00DE4B2D" w:rsidRPr="00DE4B2D" w:rsidRDefault="00DE4B2D" w:rsidP="00DE4B2D">
      <w:pPr>
        <w:spacing w:after="0" w:line="240" w:lineRule="auto"/>
        <w:ind w:firstLine="708"/>
        <w:jc w:val="both"/>
        <w:rPr>
          <w:rFonts w:ascii="Times New Roman" w:hAnsi="Times New Roman" w:cs="Times New Roman"/>
          <w:sz w:val="28"/>
          <w:szCs w:val="28"/>
        </w:rPr>
      </w:pPr>
      <w:r w:rsidRPr="00DE4B2D">
        <w:rPr>
          <w:rFonts w:ascii="Times New Roman" w:hAnsi="Times New Roman" w:cs="Times New Roman"/>
          <w:sz w:val="28"/>
          <w:szCs w:val="28"/>
        </w:rPr>
        <w:t>Если условие общей устойчивости балки не выполняется, то следует закрепить ее верхний пояс какими-либо связями.</w:t>
      </w:r>
    </w:p>
    <w:p w:rsidR="0017602F" w:rsidRPr="0017602F" w:rsidRDefault="0017602F" w:rsidP="0017602F">
      <w:pPr>
        <w:spacing w:after="0" w:line="240" w:lineRule="auto"/>
        <w:ind w:firstLine="708"/>
        <w:jc w:val="both"/>
        <w:rPr>
          <w:rFonts w:ascii="Times New Roman" w:hAnsi="Times New Roman" w:cs="Times New Roman"/>
          <w:sz w:val="28"/>
          <w:szCs w:val="28"/>
        </w:rPr>
      </w:pPr>
      <w:r w:rsidRPr="0017602F">
        <w:rPr>
          <w:rFonts w:ascii="Times New Roman" w:hAnsi="Times New Roman" w:cs="Times New Roman"/>
          <w:sz w:val="28"/>
          <w:szCs w:val="28"/>
        </w:rPr>
        <w:t>Местную устойчивость поясов и стенки прокатной балки не проверяют, так как их размеры выбраны с учетом устойчивой работы при различных напряженных состояниях.</w:t>
      </w:r>
    </w:p>
    <w:p w:rsidR="0017602F" w:rsidRPr="0017602F" w:rsidRDefault="0017602F" w:rsidP="0017602F">
      <w:pPr>
        <w:spacing w:after="0" w:line="240" w:lineRule="auto"/>
        <w:jc w:val="both"/>
        <w:rPr>
          <w:rFonts w:ascii="Times New Roman" w:hAnsi="Times New Roman" w:cs="Times New Roman"/>
          <w:sz w:val="28"/>
          <w:szCs w:val="28"/>
        </w:rPr>
      </w:pPr>
      <w:r w:rsidRPr="0017602F">
        <w:rPr>
          <w:rFonts w:ascii="Times New Roman" w:hAnsi="Times New Roman" w:cs="Times New Roman"/>
          <w:b/>
          <w:sz w:val="28"/>
          <w:szCs w:val="28"/>
        </w:rPr>
        <w:t>Проверка жесткости</w:t>
      </w:r>
      <w:r w:rsidRPr="0017602F">
        <w:rPr>
          <w:rFonts w:ascii="Times New Roman" w:hAnsi="Times New Roman" w:cs="Times New Roman"/>
          <w:sz w:val="28"/>
          <w:szCs w:val="28"/>
        </w:rPr>
        <w:t>. Относительный прогиб балки f/l под нагрузкой не должен превышать нормативный, зависящий от</w:t>
      </w:r>
      <w:r>
        <w:rPr>
          <w:rFonts w:ascii="Times New Roman" w:hAnsi="Times New Roman" w:cs="Times New Roman"/>
          <w:sz w:val="28"/>
          <w:szCs w:val="28"/>
        </w:rPr>
        <w:t xml:space="preserve"> </w:t>
      </w:r>
      <w:r w:rsidRPr="0017602F">
        <w:rPr>
          <w:rFonts w:ascii="Times New Roman" w:hAnsi="Times New Roman" w:cs="Times New Roman"/>
          <w:sz w:val="28"/>
          <w:szCs w:val="28"/>
        </w:rPr>
        <w:t>назначения балки.</w:t>
      </w:r>
    </w:p>
    <w:p w:rsidR="0017602F" w:rsidRPr="0017602F" w:rsidRDefault="0017602F" w:rsidP="0017602F">
      <w:pPr>
        <w:spacing w:after="0" w:line="240" w:lineRule="auto"/>
        <w:ind w:firstLine="708"/>
        <w:jc w:val="both"/>
        <w:rPr>
          <w:rFonts w:ascii="Times New Roman" w:hAnsi="Times New Roman" w:cs="Times New Roman"/>
          <w:sz w:val="28"/>
          <w:szCs w:val="28"/>
        </w:rPr>
      </w:pPr>
      <w:r w:rsidRPr="0017602F">
        <w:rPr>
          <w:rFonts w:ascii="Times New Roman" w:hAnsi="Times New Roman" w:cs="Times New Roman"/>
          <w:sz w:val="28"/>
          <w:szCs w:val="28"/>
        </w:rPr>
        <w:t>Если подобранное сечение обеспечивает требуемую прочность, но условие жесткости не выполняется, то следует выбрать по сортаменту балку с большим номером (увеличить момент инерции сечения).</w:t>
      </w:r>
    </w:p>
    <w:p w:rsidR="004F5B73" w:rsidRDefault="004F5B73" w:rsidP="004F5B73">
      <w:pPr>
        <w:spacing w:after="0" w:line="240" w:lineRule="auto"/>
        <w:jc w:val="both"/>
        <w:rPr>
          <w:rFonts w:ascii="Times New Roman" w:hAnsi="Times New Roman" w:cs="Times New Roman"/>
          <w:sz w:val="28"/>
          <w:szCs w:val="28"/>
        </w:rPr>
      </w:pPr>
    </w:p>
    <w:p w:rsidR="00512D7A" w:rsidRPr="00512D7A" w:rsidRDefault="00512D7A" w:rsidP="0042518A">
      <w:pPr>
        <w:spacing w:after="0" w:line="240" w:lineRule="auto"/>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42518A" w:rsidRDefault="0017602F" w:rsidP="0017602F">
      <w:pPr>
        <w:pStyle w:val="a3"/>
        <w:numPr>
          <w:ilvl w:val="0"/>
          <w:numId w:val="40"/>
        </w:numPr>
        <w:spacing w:after="0"/>
        <w:rPr>
          <w:rFonts w:ascii="Times New Roman" w:hAnsi="Times New Roman" w:cs="Times New Roman"/>
          <w:sz w:val="28"/>
          <w:szCs w:val="28"/>
        </w:rPr>
      </w:pPr>
      <w:r>
        <w:rPr>
          <w:rFonts w:ascii="Times New Roman" w:hAnsi="Times New Roman" w:cs="Times New Roman"/>
          <w:sz w:val="28"/>
          <w:szCs w:val="28"/>
        </w:rPr>
        <w:t>Что представляет собой балка?</w:t>
      </w:r>
    </w:p>
    <w:p w:rsidR="0017602F" w:rsidRDefault="0017602F" w:rsidP="0017602F">
      <w:pPr>
        <w:pStyle w:val="a3"/>
        <w:numPr>
          <w:ilvl w:val="0"/>
          <w:numId w:val="40"/>
        </w:numPr>
        <w:spacing w:after="0"/>
        <w:rPr>
          <w:rFonts w:ascii="Times New Roman" w:hAnsi="Times New Roman" w:cs="Times New Roman"/>
          <w:sz w:val="28"/>
          <w:szCs w:val="28"/>
        </w:rPr>
      </w:pPr>
      <w:r>
        <w:rPr>
          <w:rFonts w:ascii="Times New Roman" w:hAnsi="Times New Roman" w:cs="Times New Roman"/>
          <w:sz w:val="28"/>
          <w:szCs w:val="28"/>
        </w:rPr>
        <w:t>В состав каких конструкций входят балки?</w:t>
      </w:r>
    </w:p>
    <w:p w:rsidR="0017602F" w:rsidRDefault="0017602F" w:rsidP="0017602F">
      <w:pPr>
        <w:pStyle w:val="a3"/>
        <w:numPr>
          <w:ilvl w:val="0"/>
          <w:numId w:val="40"/>
        </w:numPr>
        <w:spacing w:after="0"/>
        <w:rPr>
          <w:rFonts w:ascii="Times New Roman" w:hAnsi="Times New Roman" w:cs="Times New Roman"/>
          <w:sz w:val="28"/>
          <w:szCs w:val="28"/>
        </w:rPr>
      </w:pPr>
      <w:r>
        <w:rPr>
          <w:rFonts w:ascii="Times New Roman" w:hAnsi="Times New Roman" w:cs="Times New Roman"/>
          <w:sz w:val="28"/>
          <w:szCs w:val="28"/>
        </w:rPr>
        <w:t>В чем состоит назначение балок?</w:t>
      </w:r>
    </w:p>
    <w:p w:rsidR="0017602F" w:rsidRDefault="0017602F" w:rsidP="00512D7A">
      <w:pPr>
        <w:spacing w:after="0"/>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C25537" w:rsidRPr="004A3CE5" w:rsidRDefault="00512D7A" w:rsidP="00C25537">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4A3CE5" w:rsidRPr="004A3CE5">
        <w:rPr>
          <w:rFonts w:ascii="Times New Roman" w:hAnsi="Times New Roman" w:cs="Times New Roman"/>
          <w:sz w:val="28"/>
          <w:szCs w:val="28"/>
        </w:rPr>
        <w:t>Составить глоссарий терминов.</w:t>
      </w:r>
    </w:p>
    <w:p w:rsidR="00790C1D" w:rsidRDefault="00790C1D" w:rsidP="00B0355C">
      <w:pPr>
        <w:spacing w:after="0"/>
        <w:jc w:val="both"/>
        <w:rPr>
          <w:rFonts w:ascii="Times New Roman" w:hAnsi="Times New Roman" w:cs="Times New Roman"/>
          <w:b/>
          <w:bCs/>
          <w:sz w:val="28"/>
          <w:szCs w:val="28"/>
        </w:rPr>
      </w:pPr>
      <w:bookmarkStart w:id="0" w:name="_GoBack"/>
      <w:bookmarkEnd w:id="0"/>
    </w:p>
    <w:p w:rsidR="00673436" w:rsidRPr="00B0355C" w:rsidRDefault="00673436" w:rsidP="00B0355C">
      <w:pPr>
        <w:spacing w:after="0"/>
        <w:jc w:val="both"/>
        <w:rPr>
          <w:rFonts w:ascii="Times New Roman" w:hAnsi="Times New Roman" w:cs="Times New Roman"/>
          <w:sz w:val="28"/>
          <w:szCs w:val="28"/>
        </w:rPr>
      </w:pPr>
      <w:r w:rsidRPr="00765B2E">
        <w:rPr>
          <w:rFonts w:ascii="Times New Roman" w:hAnsi="Times New Roman" w:cs="Times New Roman"/>
          <w:b/>
          <w:sz w:val="28"/>
          <w:szCs w:val="28"/>
        </w:rPr>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lastRenderedPageBreak/>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34" w:rsidRDefault="00033B34" w:rsidP="00A24B35">
      <w:pPr>
        <w:spacing w:after="0" w:line="240" w:lineRule="auto"/>
      </w:pPr>
      <w:r>
        <w:separator/>
      </w:r>
    </w:p>
  </w:endnote>
  <w:endnote w:type="continuationSeparator" w:id="0">
    <w:p w:rsidR="00033B34" w:rsidRDefault="00033B34"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34" w:rsidRDefault="00033B34" w:rsidP="00A24B35">
      <w:pPr>
        <w:spacing w:after="0" w:line="240" w:lineRule="auto"/>
      </w:pPr>
      <w:r>
        <w:separator/>
      </w:r>
    </w:p>
  </w:footnote>
  <w:footnote w:type="continuationSeparator" w:id="0">
    <w:p w:rsidR="00033B34" w:rsidRDefault="00033B34"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visibility:visible;mso-wrap-style:square" o:bullet="t">
        <v:imagedata r:id="rId1" o:title=""/>
      </v:shape>
    </w:pict>
  </w:numPicBullet>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62E3B"/>
    <w:multiLevelType w:val="hybridMultilevel"/>
    <w:tmpl w:val="103E6844"/>
    <w:lvl w:ilvl="0" w:tplc="ED98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255C7"/>
    <w:multiLevelType w:val="hybridMultilevel"/>
    <w:tmpl w:val="78DE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382471"/>
    <w:multiLevelType w:val="hybridMultilevel"/>
    <w:tmpl w:val="B30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0431AE8"/>
    <w:multiLevelType w:val="hybridMultilevel"/>
    <w:tmpl w:val="DA3CB67A"/>
    <w:lvl w:ilvl="0" w:tplc="D9726964">
      <w:start w:val="1"/>
      <w:numFmt w:val="bullet"/>
      <w:lvlText w:val=""/>
      <w:lvlPicBulletId w:val="0"/>
      <w:lvlJc w:val="left"/>
      <w:pPr>
        <w:tabs>
          <w:tab w:val="num" w:pos="720"/>
        </w:tabs>
        <w:ind w:left="720" w:hanging="360"/>
      </w:pPr>
      <w:rPr>
        <w:rFonts w:ascii="Symbol" w:hAnsi="Symbol" w:hint="default"/>
      </w:rPr>
    </w:lvl>
    <w:lvl w:ilvl="1" w:tplc="8EF861F4" w:tentative="1">
      <w:start w:val="1"/>
      <w:numFmt w:val="bullet"/>
      <w:lvlText w:val=""/>
      <w:lvlJc w:val="left"/>
      <w:pPr>
        <w:tabs>
          <w:tab w:val="num" w:pos="1440"/>
        </w:tabs>
        <w:ind w:left="1440" w:hanging="360"/>
      </w:pPr>
      <w:rPr>
        <w:rFonts w:ascii="Symbol" w:hAnsi="Symbol" w:hint="default"/>
      </w:rPr>
    </w:lvl>
    <w:lvl w:ilvl="2" w:tplc="57361EF0" w:tentative="1">
      <w:start w:val="1"/>
      <w:numFmt w:val="bullet"/>
      <w:lvlText w:val=""/>
      <w:lvlJc w:val="left"/>
      <w:pPr>
        <w:tabs>
          <w:tab w:val="num" w:pos="2160"/>
        </w:tabs>
        <w:ind w:left="2160" w:hanging="360"/>
      </w:pPr>
      <w:rPr>
        <w:rFonts w:ascii="Symbol" w:hAnsi="Symbol" w:hint="default"/>
      </w:rPr>
    </w:lvl>
    <w:lvl w:ilvl="3" w:tplc="42063EDE" w:tentative="1">
      <w:start w:val="1"/>
      <w:numFmt w:val="bullet"/>
      <w:lvlText w:val=""/>
      <w:lvlJc w:val="left"/>
      <w:pPr>
        <w:tabs>
          <w:tab w:val="num" w:pos="2880"/>
        </w:tabs>
        <w:ind w:left="2880" w:hanging="360"/>
      </w:pPr>
      <w:rPr>
        <w:rFonts w:ascii="Symbol" w:hAnsi="Symbol" w:hint="default"/>
      </w:rPr>
    </w:lvl>
    <w:lvl w:ilvl="4" w:tplc="1772DACC" w:tentative="1">
      <w:start w:val="1"/>
      <w:numFmt w:val="bullet"/>
      <w:lvlText w:val=""/>
      <w:lvlJc w:val="left"/>
      <w:pPr>
        <w:tabs>
          <w:tab w:val="num" w:pos="3600"/>
        </w:tabs>
        <w:ind w:left="3600" w:hanging="360"/>
      </w:pPr>
      <w:rPr>
        <w:rFonts w:ascii="Symbol" w:hAnsi="Symbol" w:hint="default"/>
      </w:rPr>
    </w:lvl>
    <w:lvl w:ilvl="5" w:tplc="7A581790" w:tentative="1">
      <w:start w:val="1"/>
      <w:numFmt w:val="bullet"/>
      <w:lvlText w:val=""/>
      <w:lvlJc w:val="left"/>
      <w:pPr>
        <w:tabs>
          <w:tab w:val="num" w:pos="4320"/>
        </w:tabs>
        <w:ind w:left="4320" w:hanging="360"/>
      </w:pPr>
      <w:rPr>
        <w:rFonts w:ascii="Symbol" w:hAnsi="Symbol" w:hint="default"/>
      </w:rPr>
    </w:lvl>
    <w:lvl w:ilvl="6" w:tplc="45506EB4" w:tentative="1">
      <w:start w:val="1"/>
      <w:numFmt w:val="bullet"/>
      <w:lvlText w:val=""/>
      <w:lvlJc w:val="left"/>
      <w:pPr>
        <w:tabs>
          <w:tab w:val="num" w:pos="5040"/>
        </w:tabs>
        <w:ind w:left="5040" w:hanging="360"/>
      </w:pPr>
      <w:rPr>
        <w:rFonts w:ascii="Symbol" w:hAnsi="Symbol" w:hint="default"/>
      </w:rPr>
    </w:lvl>
    <w:lvl w:ilvl="7" w:tplc="4F12DF60" w:tentative="1">
      <w:start w:val="1"/>
      <w:numFmt w:val="bullet"/>
      <w:lvlText w:val=""/>
      <w:lvlJc w:val="left"/>
      <w:pPr>
        <w:tabs>
          <w:tab w:val="num" w:pos="5760"/>
        </w:tabs>
        <w:ind w:left="5760" w:hanging="360"/>
      </w:pPr>
      <w:rPr>
        <w:rFonts w:ascii="Symbol" w:hAnsi="Symbol" w:hint="default"/>
      </w:rPr>
    </w:lvl>
    <w:lvl w:ilvl="8" w:tplc="F956E546" w:tentative="1">
      <w:start w:val="1"/>
      <w:numFmt w:val="bullet"/>
      <w:lvlText w:val=""/>
      <w:lvlJc w:val="left"/>
      <w:pPr>
        <w:tabs>
          <w:tab w:val="num" w:pos="6480"/>
        </w:tabs>
        <w:ind w:left="6480" w:hanging="360"/>
      </w:pPr>
      <w:rPr>
        <w:rFonts w:ascii="Symbol" w:hAnsi="Symbol" w:hint="default"/>
      </w:rPr>
    </w:lvl>
  </w:abstractNum>
  <w:abstractNum w:abstractNumId="35">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16B35"/>
    <w:multiLevelType w:val="hybridMultilevel"/>
    <w:tmpl w:val="D67A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6"/>
  </w:num>
  <w:num w:numId="5">
    <w:abstractNumId w:val="39"/>
  </w:num>
  <w:num w:numId="6">
    <w:abstractNumId w:val="5"/>
  </w:num>
  <w:num w:numId="7">
    <w:abstractNumId w:val="3"/>
  </w:num>
  <w:num w:numId="8">
    <w:abstractNumId w:val="26"/>
  </w:num>
  <w:num w:numId="9">
    <w:abstractNumId w:val="7"/>
  </w:num>
  <w:num w:numId="10">
    <w:abstractNumId w:val="15"/>
  </w:num>
  <w:num w:numId="11">
    <w:abstractNumId w:val="19"/>
  </w:num>
  <w:num w:numId="12">
    <w:abstractNumId w:val="33"/>
  </w:num>
  <w:num w:numId="13">
    <w:abstractNumId w:val="21"/>
  </w:num>
  <w:num w:numId="14">
    <w:abstractNumId w:val="8"/>
  </w:num>
  <w:num w:numId="15">
    <w:abstractNumId w:val="25"/>
  </w:num>
  <w:num w:numId="16">
    <w:abstractNumId w:val="22"/>
  </w:num>
  <w:num w:numId="17">
    <w:abstractNumId w:val="4"/>
  </w:num>
  <w:num w:numId="18">
    <w:abstractNumId w:val="17"/>
  </w:num>
  <w:num w:numId="19">
    <w:abstractNumId w:val="1"/>
  </w:num>
  <w:num w:numId="20">
    <w:abstractNumId w:val="2"/>
  </w:num>
  <w:num w:numId="21">
    <w:abstractNumId w:val="12"/>
  </w:num>
  <w:num w:numId="22">
    <w:abstractNumId w:val="35"/>
  </w:num>
  <w:num w:numId="23">
    <w:abstractNumId w:val="18"/>
  </w:num>
  <w:num w:numId="24">
    <w:abstractNumId w:val="14"/>
  </w:num>
  <w:num w:numId="25">
    <w:abstractNumId w:val="23"/>
  </w:num>
  <w:num w:numId="26">
    <w:abstractNumId w:val="0"/>
  </w:num>
  <w:num w:numId="27">
    <w:abstractNumId w:val="28"/>
  </w:num>
  <w:num w:numId="28">
    <w:abstractNumId w:val="6"/>
  </w:num>
  <w:num w:numId="29">
    <w:abstractNumId w:val="20"/>
  </w:num>
  <w:num w:numId="30">
    <w:abstractNumId w:val="37"/>
  </w:num>
  <w:num w:numId="31">
    <w:abstractNumId w:val="27"/>
  </w:num>
  <w:num w:numId="32">
    <w:abstractNumId w:val="29"/>
  </w:num>
  <w:num w:numId="33">
    <w:abstractNumId w:val="30"/>
  </w:num>
  <w:num w:numId="34">
    <w:abstractNumId w:val="24"/>
  </w:num>
  <w:num w:numId="35">
    <w:abstractNumId w:val="38"/>
  </w:num>
  <w:num w:numId="36">
    <w:abstractNumId w:val="31"/>
  </w:num>
  <w:num w:numId="37">
    <w:abstractNumId w:val="13"/>
  </w:num>
  <w:num w:numId="38">
    <w:abstractNumId w:val="34"/>
  </w:num>
  <w:num w:numId="39">
    <w:abstractNumId w:val="3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0195"/>
    <w:rsid w:val="00033228"/>
    <w:rsid w:val="00033B34"/>
    <w:rsid w:val="00043851"/>
    <w:rsid w:val="000461FF"/>
    <w:rsid w:val="0005702E"/>
    <w:rsid w:val="0007787E"/>
    <w:rsid w:val="00094CC4"/>
    <w:rsid w:val="00097F88"/>
    <w:rsid w:val="000A1E65"/>
    <w:rsid w:val="000A5132"/>
    <w:rsid w:val="000D0AD2"/>
    <w:rsid w:val="000D1C58"/>
    <w:rsid w:val="000D3957"/>
    <w:rsid w:val="000E1D78"/>
    <w:rsid w:val="000E47A3"/>
    <w:rsid w:val="000E6FE0"/>
    <w:rsid w:val="00100A90"/>
    <w:rsid w:val="0010140A"/>
    <w:rsid w:val="001121AD"/>
    <w:rsid w:val="0013283E"/>
    <w:rsid w:val="00144AB5"/>
    <w:rsid w:val="00157C54"/>
    <w:rsid w:val="00165AA1"/>
    <w:rsid w:val="0017602F"/>
    <w:rsid w:val="00182241"/>
    <w:rsid w:val="00186DC8"/>
    <w:rsid w:val="001A50C8"/>
    <w:rsid w:val="001E3D9E"/>
    <w:rsid w:val="002019D3"/>
    <w:rsid w:val="00204754"/>
    <w:rsid w:val="00206F3C"/>
    <w:rsid w:val="00241F1B"/>
    <w:rsid w:val="002467FA"/>
    <w:rsid w:val="00262887"/>
    <w:rsid w:val="002922AA"/>
    <w:rsid w:val="00293239"/>
    <w:rsid w:val="002A0883"/>
    <w:rsid w:val="002C5172"/>
    <w:rsid w:val="002C6303"/>
    <w:rsid w:val="002C7D86"/>
    <w:rsid w:val="002D1ECB"/>
    <w:rsid w:val="002E25A2"/>
    <w:rsid w:val="002E3E44"/>
    <w:rsid w:val="002E458F"/>
    <w:rsid w:val="002E56A3"/>
    <w:rsid w:val="002E607B"/>
    <w:rsid w:val="002E65BC"/>
    <w:rsid w:val="002F10F5"/>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0BC3"/>
    <w:rsid w:val="004135D5"/>
    <w:rsid w:val="00417486"/>
    <w:rsid w:val="0042518A"/>
    <w:rsid w:val="00431C9C"/>
    <w:rsid w:val="00442943"/>
    <w:rsid w:val="00450437"/>
    <w:rsid w:val="004638F7"/>
    <w:rsid w:val="004678C9"/>
    <w:rsid w:val="004744A9"/>
    <w:rsid w:val="00475BA8"/>
    <w:rsid w:val="00486E1B"/>
    <w:rsid w:val="00497B19"/>
    <w:rsid w:val="004A0503"/>
    <w:rsid w:val="004A3CE5"/>
    <w:rsid w:val="004A593A"/>
    <w:rsid w:val="004C4C14"/>
    <w:rsid w:val="004E0C98"/>
    <w:rsid w:val="004F1E31"/>
    <w:rsid w:val="004F4179"/>
    <w:rsid w:val="004F5B73"/>
    <w:rsid w:val="004F7B30"/>
    <w:rsid w:val="00500B57"/>
    <w:rsid w:val="00502261"/>
    <w:rsid w:val="00507412"/>
    <w:rsid w:val="00512D7A"/>
    <w:rsid w:val="005313B9"/>
    <w:rsid w:val="00543425"/>
    <w:rsid w:val="005454A4"/>
    <w:rsid w:val="00565703"/>
    <w:rsid w:val="0056602A"/>
    <w:rsid w:val="0057445C"/>
    <w:rsid w:val="005856B3"/>
    <w:rsid w:val="005A0726"/>
    <w:rsid w:val="005A59EE"/>
    <w:rsid w:val="005A65BC"/>
    <w:rsid w:val="005B0772"/>
    <w:rsid w:val="005B10BD"/>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176CC"/>
    <w:rsid w:val="00723E26"/>
    <w:rsid w:val="00755444"/>
    <w:rsid w:val="00763097"/>
    <w:rsid w:val="00780555"/>
    <w:rsid w:val="007816F8"/>
    <w:rsid w:val="0078282C"/>
    <w:rsid w:val="00786612"/>
    <w:rsid w:val="00790C1D"/>
    <w:rsid w:val="00792DE5"/>
    <w:rsid w:val="007933C9"/>
    <w:rsid w:val="007A0FD6"/>
    <w:rsid w:val="007A1D2B"/>
    <w:rsid w:val="007A3725"/>
    <w:rsid w:val="007A5851"/>
    <w:rsid w:val="007B318D"/>
    <w:rsid w:val="007C0D09"/>
    <w:rsid w:val="007C3EA1"/>
    <w:rsid w:val="007D6F29"/>
    <w:rsid w:val="007F2A66"/>
    <w:rsid w:val="00820112"/>
    <w:rsid w:val="00850762"/>
    <w:rsid w:val="0087741C"/>
    <w:rsid w:val="00893174"/>
    <w:rsid w:val="00896FE6"/>
    <w:rsid w:val="008A138D"/>
    <w:rsid w:val="008A540E"/>
    <w:rsid w:val="008A7930"/>
    <w:rsid w:val="008C5655"/>
    <w:rsid w:val="008C56C9"/>
    <w:rsid w:val="008D6308"/>
    <w:rsid w:val="008E1DB1"/>
    <w:rsid w:val="00916C7E"/>
    <w:rsid w:val="00917119"/>
    <w:rsid w:val="009221AC"/>
    <w:rsid w:val="00935940"/>
    <w:rsid w:val="00960549"/>
    <w:rsid w:val="00985A83"/>
    <w:rsid w:val="00992D39"/>
    <w:rsid w:val="009956F2"/>
    <w:rsid w:val="009A1A5A"/>
    <w:rsid w:val="009B2D19"/>
    <w:rsid w:val="009B58E2"/>
    <w:rsid w:val="009C4678"/>
    <w:rsid w:val="009C7CB5"/>
    <w:rsid w:val="009D1121"/>
    <w:rsid w:val="009D2025"/>
    <w:rsid w:val="009D70FA"/>
    <w:rsid w:val="009E7DE7"/>
    <w:rsid w:val="009F38B3"/>
    <w:rsid w:val="009F5D1C"/>
    <w:rsid w:val="00A07813"/>
    <w:rsid w:val="00A11B92"/>
    <w:rsid w:val="00A16D5D"/>
    <w:rsid w:val="00A245EE"/>
    <w:rsid w:val="00A24B35"/>
    <w:rsid w:val="00A25D37"/>
    <w:rsid w:val="00A33E0E"/>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25537"/>
    <w:rsid w:val="00C313CE"/>
    <w:rsid w:val="00C32579"/>
    <w:rsid w:val="00C348CC"/>
    <w:rsid w:val="00C77AB7"/>
    <w:rsid w:val="00C81C79"/>
    <w:rsid w:val="00C94727"/>
    <w:rsid w:val="00CB0D4E"/>
    <w:rsid w:val="00CC336B"/>
    <w:rsid w:val="00CE0145"/>
    <w:rsid w:val="00CE4329"/>
    <w:rsid w:val="00CE76A0"/>
    <w:rsid w:val="00CE79AF"/>
    <w:rsid w:val="00D001FE"/>
    <w:rsid w:val="00D023B8"/>
    <w:rsid w:val="00D07E27"/>
    <w:rsid w:val="00D178D5"/>
    <w:rsid w:val="00D207DB"/>
    <w:rsid w:val="00D27A05"/>
    <w:rsid w:val="00D3214E"/>
    <w:rsid w:val="00D43519"/>
    <w:rsid w:val="00D43F05"/>
    <w:rsid w:val="00D44BFD"/>
    <w:rsid w:val="00D667BA"/>
    <w:rsid w:val="00D73673"/>
    <w:rsid w:val="00D86771"/>
    <w:rsid w:val="00D9358D"/>
    <w:rsid w:val="00DC2CA7"/>
    <w:rsid w:val="00DD68B5"/>
    <w:rsid w:val="00DD6DCD"/>
    <w:rsid w:val="00DE4460"/>
    <w:rsid w:val="00DE4B2D"/>
    <w:rsid w:val="00DE7AD1"/>
    <w:rsid w:val="00E073F3"/>
    <w:rsid w:val="00E122F7"/>
    <w:rsid w:val="00E17DEE"/>
    <w:rsid w:val="00E23567"/>
    <w:rsid w:val="00E24691"/>
    <w:rsid w:val="00E25538"/>
    <w:rsid w:val="00E2762E"/>
    <w:rsid w:val="00E320DD"/>
    <w:rsid w:val="00E4005A"/>
    <w:rsid w:val="00E91679"/>
    <w:rsid w:val="00EA4DAE"/>
    <w:rsid w:val="00EC1097"/>
    <w:rsid w:val="00EF5D0B"/>
    <w:rsid w:val="00EF6AE8"/>
    <w:rsid w:val="00F06CF6"/>
    <w:rsid w:val="00F35CAA"/>
    <w:rsid w:val="00F607B7"/>
    <w:rsid w:val="00F61898"/>
    <w:rsid w:val="00F633B7"/>
    <w:rsid w:val="00F67AFD"/>
    <w:rsid w:val="00F83DEA"/>
    <w:rsid w:val="00F944EB"/>
    <w:rsid w:val="00FA1547"/>
    <w:rsid w:val="00FA2A85"/>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2506254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13969717">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AE52-CFC4-40A8-88A1-E23A3E16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196</cp:revision>
  <dcterms:created xsi:type="dcterms:W3CDTF">2020-03-23T11:33:00Z</dcterms:created>
  <dcterms:modified xsi:type="dcterms:W3CDTF">2020-04-28T14:50:00Z</dcterms:modified>
</cp:coreProperties>
</file>